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54010" w14:textId="2E991879" w:rsidR="00B47B27" w:rsidRPr="00A305B8" w:rsidRDefault="00B47B27" w:rsidP="00261C20">
      <w:pPr>
        <w:spacing w:after="0" w:line="460" w:lineRule="exact"/>
        <w:jc w:val="both"/>
        <w:rPr>
          <w:rFonts w:ascii="Arial" w:hAnsi="Arial" w:cs="Arial"/>
          <w:sz w:val="24"/>
          <w:szCs w:val="24"/>
        </w:rPr>
      </w:pPr>
      <w:r w:rsidRPr="00A305B8">
        <w:rPr>
          <w:rFonts w:ascii="Arial" w:hAnsi="Arial" w:cs="Arial"/>
          <w:b/>
          <w:bCs/>
          <w:sz w:val="24"/>
          <w:szCs w:val="24"/>
        </w:rPr>
        <w:t xml:space="preserve">ACTA n° </w:t>
      </w:r>
      <w:r w:rsidR="0092073D">
        <w:rPr>
          <w:rFonts w:ascii="Arial" w:hAnsi="Arial" w:cs="Arial"/>
          <w:b/>
          <w:bCs/>
          <w:sz w:val="24"/>
          <w:szCs w:val="24"/>
        </w:rPr>
        <w:t>20</w:t>
      </w:r>
      <w:r w:rsidRPr="00A305B8">
        <w:rPr>
          <w:rFonts w:ascii="Arial" w:hAnsi="Arial" w:cs="Arial"/>
          <w:b/>
          <w:bCs/>
          <w:sz w:val="24"/>
          <w:szCs w:val="24"/>
        </w:rPr>
        <w:t xml:space="preserve">-2021 </w:t>
      </w:r>
      <w:r w:rsidRPr="00A305B8">
        <w:rPr>
          <w:rFonts w:ascii="Arial" w:hAnsi="Arial" w:cs="Arial"/>
          <w:sz w:val="24"/>
          <w:szCs w:val="24"/>
        </w:rPr>
        <w:t>correspondiente a la sesión ordinaria celebrada por la Comisión Nacional de Selección y Eliminación de Documentos</w:t>
      </w:r>
      <w:r w:rsidRPr="00A305B8">
        <w:rPr>
          <w:rFonts w:ascii="Arial" w:hAnsi="Arial" w:cs="Arial"/>
          <w:b/>
          <w:bCs/>
          <w:sz w:val="24"/>
          <w:szCs w:val="24"/>
        </w:rPr>
        <w:t xml:space="preserve"> </w:t>
      </w:r>
      <w:r w:rsidRPr="00A305B8">
        <w:rPr>
          <w:rFonts w:ascii="Arial" w:hAnsi="Arial" w:cs="Arial"/>
          <w:sz w:val="24"/>
          <w:szCs w:val="24"/>
        </w:rPr>
        <w:t xml:space="preserve">de la Dirección General del Archivo Nacional, a las ocho y </w:t>
      </w:r>
      <w:r w:rsidR="008579F5" w:rsidRPr="00A305B8">
        <w:rPr>
          <w:rFonts w:ascii="Arial" w:hAnsi="Arial" w:cs="Arial"/>
          <w:sz w:val="24"/>
          <w:szCs w:val="24"/>
        </w:rPr>
        <w:t xml:space="preserve">treinta </w:t>
      </w:r>
      <w:r w:rsidRPr="00A305B8">
        <w:rPr>
          <w:rFonts w:ascii="Arial" w:hAnsi="Arial" w:cs="Arial"/>
          <w:sz w:val="24"/>
          <w:szCs w:val="24"/>
        </w:rPr>
        <w:t xml:space="preserve">horas del </w:t>
      </w:r>
      <w:r w:rsidR="0092073D">
        <w:rPr>
          <w:rFonts w:ascii="Arial" w:hAnsi="Arial" w:cs="Arial"/>
          <w:sz w:val="24"/>
          <w:szCs w:val="24"/>
        </w:rPr>
        <w:t>24</w:t>
      </w:r>
      <w:r w:rsidR="002F473D">
        <w:rPr>
          <w:rFonts w:ascii="Arial" w:hAnsi="Arial" w:cs="Arial"/>
          <w:sz w:val="24"/>
          <w:szCs w:val="24"/>
        </w:rPr>
        <w:t xml:space="preserve"> de </w:t>
      </w:r>
      <w:r w:rsidR="007606EB">
        <w:rPr>
          <w:rFonts w:ascii="Arial" w:hAnsi="Arial" w:cs="Arial"/>
          <w:sz w:val="24"/>
          <w:szCs w:val="24"/>
        </w:rPr>
        <w:t xml:space="preserve">setiembre </w:t>
      </w:r>
      <w:r w:rsidRPr="00A305B8">
        <w:rPr>
          <w:rFonts w:ascii="Arial" w:hAnsi="Arial" w:cs="Arial"/>
          <w:sz w:val="24"/>
          <w:szCs w:val="24"/>
        </w:rPr>
        <w:t>del 2021;</w:t>
      </w:r>
      <w:r w:rsidR="00322D68" w:rsidRPr="00A305B8">
        <w:rPr>
          <w:rFonts w:ascii="Arial" w:hAnsi="Arial" w:cs="Arial"/>
          <w:sz w:val="24"/>
          <w:szCs w:val="24"/>
        </w:rPr>
        <w:t xml:space="preserve"> presidida por</w:t>
      </w:r>
      <w:r w:rsidR="008579F5" w:rsidRPr="00A305B8">
        <w:rPr>
          <w:rFonts w:ascii="Arial" w:hAnsi="Arial" w:cs="Arial"/>
          <w:sz w:val="24"/>
          <w:szCs w:val="24"/>
        </w:rPr>
        <w:t xml:space="preserve"> Susana Sanz Rodríguez-Palmero</w:t>
      </w:r>
      <w:r w:rsidR="00322D68" w:rsidRPr="00A305B8">
        <w:rPr>
          <w:rFonts w:ascii="Arial" w:hAnsi="Arial" w:cs="Arial"/>
          <w:sz w:val="24"/>
          <w:szCs w:val="24"/>
        </w:rPr>
        <w:t>, presidente de esta Comisión Nacional (presente de manera virtual desde su lugar de</w:t>
      </w:r>
      <w:r w:rsidR="004C6768" w:rsidRPr="00A305B8">
        <w:rPr>
          <w:rFonts w:ascii="Arial" w:hAnsi="Arial" w:cs="Arial"/>
          <w:sz w:val="24"/>
          <w:szCs w:val="24"/>
        </w:rPr>
        <w:t xml:space="preserve"> residencia en </w:t>
      </w:r>
      <w:r w:rsidR="000C2708" w:rsidRPr="00A305B8">
        <w:rPr>
          <w:rFonts w:ascii="Arial" w:hAnsi="Arial" w:cs="Arial"/>
          <w:sz w:val="24"/>
          <w:szCs w:val="24"/>
        </w:rPr>
        <w:t xml:space="preserve">Sabanilla </w:t>
      </w:r>
      <w:r w:rsidR="004C6768" w:rsidRPr="00A305B8">
        <w:rPr>
          <w:rFonts w:ascii="Arial" w:hAnsi="Arial" w:cs="Arial"/>
          <w:sz w:val="24"/>
          <w:szCs w:val="24"/>
        </w:rPr>
        <w:t>Montes de Oca, San Pedro</w:t>
      </w:r>
      <w:r w:rsidR="00322D68" w:rsidRPr="00A305B8">
        <w:rPr>
          <w:rFonts w:ascii="Arial" w:hAnsi="Arial" w:cs="Arial"/>
          <w:sz w:val="24"/>
          <w:szCs w:val="24"/>
        </w:rPr>
        <w:t>)</w:t>
      </w:r>
      <w:r w:rsidR="00A7247E" w:rsidRPr="00A305B8">
        <w:rPr>
          <w:rFonts w:ascii="Arial" w:hAnsi="Arial" w:cs="Arial"/>
          <w:sz w:val="24"/>
          <w:szCs w:val="24"/>
        </w:rPr>
        <w:t>.</w:t>
      </w:r>
      <w:r w:rsidR="00322D68" w:rsidRPr="00A305B8">
        <w:rPr>
          <w:rFonts w:ascii="Arial" w:hAnsi="Arial" w:cs="Arial"/>
          <w:sz w:val="24"/>
          <w:szCs w:val="24"/>
        </w:rPr>
        <w:t xml:space="preserve"> Con la asistencia de l</w:t>
      </w:r>
      <w:r w:rsidR="00121A2D">
        <w:rPr>
          <w:rFonts w:ascii="Arial" w:hAnsi="Arial" w:cs="Arial"/>
          <w:sz w:val="24"/>
          <w:szCs w:val="24"/>
        </w:rPr>
        <w:t>as</w:t>
      </w:r>
      <w:r w:rsidR="00322D68" w:rsidRPr="00A305B8">
        <w:rPr>
          <w:rFonts w:ascii="Arial" w:hAnsi="Arial" w:cs="Arial"/>
          <w:sz w:val="24"/>
          <w:szCs w:val="24"/>
        </w:rPr>
        <w:t xml:space="preserve"> siguientes </w:t>
      </w:r>
      <w:r w:rsidR="00121A2D">
        <w:rPr>
          <w:rFonts w:ascii="Arial" w:hAnsi="Arial" w:cs="Arial"/>
          <w:sz w:val="24"/>
          <w:szCs w:val="24"/>
        </w:rPr>
        <w:t xml:space="preserve">personas </w:t>
      </w:r>
      <w:r w:rsidR="00322D68" w:rsidRPr="00A305B8">
        <w:rPr>
          <w:rFonts w:ascii="Arial" w:hAnsi="Arial" w:cs="Arial"/>
          <w:sz w:val="24"/>
          <w:szCs w:val="24"/>
        </w:rPr>
        <w:t>miembros:</w:t>
      </w:r>
      <w:r w:rsidR="00DB0727">
        <w:rPr>
          <w:rFonts w:ascii="Arial" w:hAnsi="Arial" w:cs="Arial"/>
          <w:sz w:val="24"/>
          <w:szCs w:val="24"/>
        </w:rPr>
        <w:t xml:space="preserve"> </w:t>
      </w:r>
      <w:r w:rsidR="0050046D" w:rsidRPr="00A305B8">
        <w:rPr>
          <w:rFonts w:ascii="Arial" w:hAnsi="Arial" w:cs="Arial"/>
          <w:sz w:val="24"/>
          <w:szCs w:val="24"/>
        </w:rPr>
        <w:t>Mellany Otárola Sáenz</w:t>
      </w:r>
      <w:r w:rsidR="00B81D8D">
        <w:rPr>
          <w:rFonts w:ascii="Arial" w:hAnsi="Arial" w:cs="Arial"/>
          <w:sz w:val="24"/>
          <w:szCs w:val="24"/>
        </w:rPr>
        <w:t xml:space="preserve">, </w:t>
      </w:r>
      <w:r w:rsidR="00B81D8D" w:rsidRPr="00A305B8">
        <w:rPr>
          <w:rFonts w:ascii="Arial" w:hAnsi="Arial" w:cs="Arial"/>
          <w:sz w:val="24"/>
          <w:szCs w:val="24"/>
        </w:rPr>
        <w:t>técnica nombrada por la Dirección General</w:t>
      </w:r>
      <w:r w:rsidR="00880AC4" w:rsidRPr="00A305B8">
        <w:rPr>
          <w:rFonts w:ascii="Arial" w:hAnsi="Arial" w:cs="Arial"/>
          <w:sz w:val="24"/>
          <w:szCs w:val="24"/>
        </w:rPr>
        <w:t xml:space="preserve"> </w:t>
      </w:r>
      <w:r w:rsidR="00B81D8D">
        <w:rPr>
          <w:rFonts w:ascii="Arial" w:hAnsi="Arial" w:cs="Arial"/>
          <w:sz w:val="24"/>
          <w:szCs w:val="24"/>
        </w:rPr>
        <w:t>(</w:t>
      </w:r>
      <w:r w:rsidR="0050046D" w:rsidRPr="00A305B8">
        <w:rPr>
          <w:rFonts w:ascii="Arial" w:hAnsi="Arial" w:cs="Arial"/>
          <w:color w:val="000000"/>
          <w:sz w:val="24"/>
          <w:szCs w:val="24"/>
        </w:rPr>
        <w:t>presente de manera virtual desde su lugar de residencia en Belén, Heredia)</w:t>
      </w:r>
      <w:r w:rsidR="00814C39">
        <w:rPr>
          <w:rFonts w:ascii="Arial" w:hAnsi="Arial" w:cs="Arial"/>
          <w:color w:val="000000"/>
          <w:sz w:val="24"/>
          <w:szCs w:val="24"/>
        </w:rPr>
        <w:t>;</w:t>
      </w:r>
      <w:r w:rsidR="0032256D" w:rsidRPr="0032256D">
        <w:rPr>
          <w:rFonts w:ascii="Arial" w:hAnsi="Arial" w:cs="Arial"/>
          <w:sz w:val="24"/>
          <w:szCs w:val="24"/>
        </w:rPr>
        <w:t xml:space="preserve"> </w:t>
      </w:r>
      <w:r w:rsidR="0032256D">
        <w:rPr>
          <w:rFonts w:ascii="Arial" w:hAnsi="Arial" w:cs="Arial"/>
          <w:sz w:val="24"/>
          <w:szCs w:val="24"/>
        </w:rPr>
        <w:t>María Soledad Hernández Carmona, Historiadora y secretaria de esta Comisión Nacional (presente de manera virtual, desde su lugar de residencia en San José de la Montaña, Heredia)</w:t>
      </w:r>
      <w:r w:rsidR="00814C39">
        <w:rPr>
          <w:rFonts w:ascii="Arial" w:hAnsi="Arial" w:cs="Arial"/>
          <w:bCs/>
          <w:iCs/>
          <w:sz w:val="24"/>
          <w:szCs w:val="24"/>
          <w:lang w:val="es-ES"/>
        </w:rPr>
        <w:t>;</w:t>
      </w:r>
      <w:r w:rsidR="002F473D">
        <w:rPr>
          <w:rFonts w:ascii="Arial" w:hAnsi="Arial" w:cs="Arial"/>
          <w:bCs/>
          <w:iCs/>
          <w:sz w:val="24"/>
          <w:szCs w:val="24"/>
          <w:lang w:val="es-ES"/>
        </w:rPr>
        <w:t xml:space="preserve"> Ana Isabel Chaves Carballo, encargada del Archivo Central de</w:t>
      </w:r>
      <w:r w:rsidR="00814C39">
        <w:rPr>
          <w:rFonts w:ascii="Arial" w:hAnsi="Arial" w:cs="Arial"/>
          <w:bCs/>
          <w:iCs/>
          <w:sz w:val="24"/>
          <w:szCs w:val="24"/>
          <w:lang w:val="es-ES"/>
        </w:rPr>
        <w:t>l</w:t>
      </w:r>
      <w:r w:rsidR="002F473D">
        <w:rPr>
          <w:rFonts w:ascii="Arial" w:hAnsi="Arial" w:cs="Arial"/>
          <w:bCs/>
          <w:iCs/>
          <w:sz w:val="24"/>
          <w:szCs w:val="24"/>
          <w:lang w:val="es-ES"/>
        </w:rPr>
        <w:t xml:space="preserve"> Consejo Nacional de Producción </w:t>
      </w:r>
      <w:r w:rsidR="00814C39">
        <w:rPr>
          <w:rFonts w:ascii="Arial" w:hAnsi="Arial" w:cs="Arial"/>
          <w:bCs/>
          <w:iCs/>
          <w:sz w:val="24"/>
          <w:szCs w:val="24"/>
          <w:lang w:val="es-ES"/>
        </w:rPr>
        <w:t xml:space="preserve">– CNP </w:t>
      </w:r>
      <w:r w:rsidR="002F473D">
        <w:rPr>
          <w:rFonts w:ascii="Arial" w:hAnsi="Arial" w:cs="Arial"/>
          <w:bCs/>
          <w:iCs/>
          <w:sz w:val="24"/>
          <w:szCs w:val="24"/>
          <w:lang w:val="es-ES"/>
        </w:rPr>
        <w:t>(presente de manera virtual desde su lugar de residencia en Barrio Jesús, Santa Bárbara de Heredia</w:t>
      </w:r>
      <w:r w:rsidR="007606EB">
        <w:rPr>
          <w:rFonts w:ascii="Arial" w:hAnsi="Arial" w:cs="Arial"/>
          <w:bCs/>
          <w:iCs/>
          <w:sz w:val="24"/>
          <w:szCs w:val="24"/>
          <w:lang w:val="es-ES"/>
        </w:rPr>
        <w:t>)</w:t>
      </w:r>
      <w:r w:rsidR="0092073D">
        <w:rPr>
          <w:rFonts w:ascii="Arial" w:hAnsi="Arial" w:cs="Arial"/>
          <w:bCs/>
          <w:iCs/>
          <w:sz w:val="24"/>
          <w:szCs w:val="24"/>
          <w:lang w:val="es-ES"/>
        </w:rPr>
        <w:t xml:space="preserve">; </w:t>
      </w:r>
      <w:r w:rsidR="0092073D" w:rsidRPr="0092073D">
        <w:rPr>
          <w:rFonts w:ascii="Arial" w:hAnsi="Arial" w:cs="Arial"/>
          <w:bCs/>
          <w:iCs/>
          <w:sz w:val="24"/>
          <w:szCs w:val="24"/>
          <w:lang w:val="es-ES"/>
        </w:rPr>
        <w:t>L</w:t>
      </w:r>
      <w:r w:rsidR="0092073D" w:rsidRPr="0092073D">
        <w:rPr>
          <w:rStyle w:val="normaltextrun"/>
          <w:rFonts w:ascii="Arial" w:hAnsi="Arial" w:cs="Arial"/>
          <w:color w:val="000000"/>
          <w:sz w:val="24"/>
          <w:szCs w:val="24"/>
          <w:shd w:val="clear" w:color="auto" w:fill="FFFFFF"/>
        </w:rPr>
        <w:t>aura Espino</w:t>
      </w:r>
      <w:r w:rsidR="004A59F6">
        <w:rPr>
          <w:rStyle w:val="normaltextrun"/>
          <w:rFonts w:ascii="Arial" w:hAnsi="Arial" w:cs="Arial"/>
          <w:color w:val="000000"/>
          <w:sz w:val="24"/>
          <w:szCs w:val="24"/>
          <w:shd w:val="clear" w:color="auto" w:fill="FFFFFF"/>
        </w:rPr>
        <w:t xml:space="preserve">za Rojas, encargada del Archivo </w:t>
      </w:r>
      <w:r w:rsidR="0092073D" w:rsidRPr="0092073D">
        <w:rPr>
          <w:rStyle w:val="normaltextrun"/>
          <w:rFonts w:ascii="Arial" w:hAnsi="Arial" w:cs="Arial"/>
          <w:color w:val="000000"/>
          <w:sz w:val="24"/>
          <w:szCs w:val="24"/>
          <w:shd w:val="clear" w:color="auto" w:fill="FFFFFF"/>
        </w:rPr>
        <w:t>Ce</w:t>
      </w:r>
      <w:r w:rsidR="004A59F6">
        <w:rPr>
          <w:rStyle w:val="normaltextrun"/>
          <w:rFonts w:ascii="Arial" w:hAnsi="Arial" w:cs="Arial"/>
          <w:color w:val="000000"/>
          <w:sz w:val="24"/>
          <w:szCs w:val="24"/>
          <w:shd w:val="clear" w:color="auto" w:fill="FFFFFF"/>
        </w:rPr>
        <w:t xml:space="preserve">ntral de la Universidad Técnica Nacional </w:t>
      </w:r>
      <w:r w:rsidR="0092073D" w:rsidRPr="0092073D">
        <w:rPr>
          <w:rStyle w:val="normaltextrun"/>
          <w:rFonts w:ascii="Arial" w:hAnsi="Arial" w:cs="Arial"/>
          <w:color w:val="000000"/>
          <w:sz w:val="24"/>
          <w:szCs w:val="24"/>
          <w:shd w:val="clear" w:color="auto" w:fill="FFFFFF"/>
        </w:rPr>
        <w:t>(presente desde su residencia en Hatillo</w:t>
      </w:r>
      <w:r w:rsidR="004A59F6">
        <w:rPr>
          <w:rStyle w:val="normaltextrun"/>
          <w:rFonts w:ascii="Arial" w:hAnsi="Arial" w:cs="Arial"/>
          <w:color w:val="000000"/>
          <w:sz w:val="24"/>
          <w:szCs w:val="24"/>
          <w:shd w:val="clear" w:color="auto" w:fill="FFFFFF"/>
        </w:rPr>
        <w:t xml:space="preserve"> 2</w:t>
      </w:r>
      <w:r w:rsidR="0092073D" w:rsidRPr="0092073D">
        <w:rPr>
          <w:rStyle w:val="normaltextrun"/>
          <w:rFonts w:ascii="Arial" w:hAnsi="Arial" w:cs="Arial"/>
          <w:color w:val="000000"/>
          <w:sz w:val="24"/>
          <w:szCs w:val="24"/>
          <w:shd w:val="clear" w:color="auto" w:fill="FFFFFF"/>
        </w:rPr>
        <w:t>, San José)</w:t>
      </w:r>
      <w:r w:rsidR="00C31678">
        <w:rPr>
          <w:rStyle w:val="normaltextrun"/>
          <w:rFonts w:ascii="Arial" w:hAnsi="Arial" w:cs="Arial"/>
          <w:color w:val="000000"/>
          <w:sz w:val="24"/>
          <w:szCs w:val="24"/>
          <w:shd w:val="clear" w:color="auto" w:fill="FFFFFF"/>
        </w:rPr>
        <w:t>;</w:t>
      </w:r>
      <w:r w:rsidR="004A59F6">
        <w:rPr>
          <w:rStyle w:val="normaltextrun"/>
          <w:rFonts w:ascii="Arial" w:hAnsi="Arial" w:cs="Arial"/>
          <w:color w:val="000000"/>
          <w:sz w:val="24"/>
          <w:szCs w:val="24"/>
          <w:shd w:val="clear" w:color="auto" w:fill="FFFFFF"/>
        </w:rPr>
        <w:t xml:space="preserve"> </w:t>
      </w:r>
      <w:r w:rsidR="00C31678">
        <w:rPr>
          <w:rStyle w:val="normaltextrun"/>
          <w:rFonts w:ascii="Arial" w:hAnsi="Arial" w:cs="Arial"/>
          <w:color w:val="000000"/>
          <w:sz w:val="24"/>
          <w:szCs w:val="24"/>
          <w:shd w:val="clear" w:color="auto" w:fill="FFFFFF"/>
        </w:rPr>
        <w:t>Francisco Soto Molina</w:t>
      </w:r>
      <w:r w:rsidR="00D40F12">
        <w:rPr>
          <w:rStyle w:val="normaltextrun"/>
          <w:rFonts w:ascii="Arial" w:hAnsi="Arial" w:cs="Arial"/>
          <w:color w:val="000000"/>
          <w:sz w:val="24"/>
          <w:szCs w:val="24"/>
          <w:shd w:val="clear" w:color="auto" w:fill="FFFFFF"/>
        </w:rPr>
        <w:t>, Encargado del Archivo Central de la Dirección General de Aviación Civil (</w:t>
      </w:r>
      <w:r w:rsidR="004A59F6">
        <w:rPr>
          <w:rStyle w:val="normaltextrun"/>
          <w:rFonts w:ascii="Arial" w:hAnsi="Arial" w:cs="Arial"/>
          <w:color w:val="000000"/>
          <w:sz w:val="24"/>
          <w:szCs w:val="24"/>
          <w:shd w:val="clear" w:color="auto" w:fill="FFFFFF"/>
        </w:rPr>
        <w:t>p</w:t>
      </w:r>
      <w:r w:rsidR="00D40F12">
        <w:rPr>
          <w:rStyle w:val="normaltextrun"/>
          <w:rFonts w:ascii="Arial" w:hAnsi="Arial" w:cs="Arial"/>
          <w:color w:val="000000"/>
          <w:sz w:val="24"/>
          <w:szCs w:val="24"/>
          <w:shd w:val="clear" w:color="auto" w:fill="FFFFFF"/>
        </w:rPr>
        <w:t xml:space="preserve">resente de manera virtual desde </w:t>
      </w:r>
      <w:r w:rsidR="004A59F6">
        <w:rPr>
          <w:rStyle w:val="normaltextrun"/>
          <w:rFonts w:ascii="Arial" w:hAnsi="Arial" w:cs="Arial"/>
          <w:color w:val="000000"/>
          <w:sz w:val="24"/>
          <w:szCs w:val="24"/>
          <w:shd w:val="clear" w:color="auto" w:fill="FFFFFF"/>
        </w:rPr>
        <w:t xml:space="preserve">el Archivo Central de </w:t>
      </w:r>
      <w:r w:rsidR="00A270A8">
        <w:rPr>
          <w:rStyle w:val="normaltextrun"/>
          <w:rFonts w:ascii="Arial" w:hAnsi="Arial" w:cs="Arial"/>
          <w:color w:val="000000"/>
          <w:sz w:val="24"/>
          <w:szCs w:val="24"/>
          <w:shd w:val="clear" w:color="auto" w:fill="FFFFFF"/>
        </w:rPr>
        <w:t xml:space="preserve">la Dirección General de Aviación Civil </w:t>
      </w:r>
      <w:r w:rsidR="004A59F6">
        <w:rPr>
          <w:rStyle w:val="normaltextrun"/>
          <w:rFonts w:ascii="Arial" w:hAnsi="Arial" w:cs="Arial"/>
          <w:color w:val="000000"/>
          <w:sz w:val="24"/>
          <w:szCs w:val="24"/>
          <w:shd w:val="clear" w:color="auto" w:fill="FFFFFF"/>
        </w:rPr>
        <w:t>ubicado en la Uruca</w:t>
      </w:r>
      <w:r w:rsidR="00A270A8">
        <w:rPr>
          <w:rStyle w:val="normaltextrun"/>
          <w:rFonts w:ascii="Arial" w:hAnsi="Arial" w:cs="Arial"/>
          <w:color w:val="000000"/>
          <w:sz w:val="24"/>
          <w:szCs w:val="24"/>
          <w:shd w:val="clear" w:color="auto" w:fill="FFFFFF"/>
        </w:rPr>
        <w:t>,</w:t>
      </w:r>
      <w:r w:rsidR="004A59F6">
        <w:rPr>
          <w:rStyle w:val="normaltextrun"/>
          <w:rFonts w:ascii="Arial" w:hAnsi="Arial" w:cs="Arial"/>
          <w:color w:val="000000"/>
          <w:sz w:val="24"/>
          <w:szCs w:val="24"/>
          <w:shd w:val="clear" w:color="auto" w:fill="FFFFFF"/>
        </w:rPr>
        <w:t xml:space="preserve"> </w:t>
      </w:r>
      <w:r w:rsidR="00A270A8">
        <w:rPr>
          <w:rStyle w:val="normaltextrun"/>
          <w:rFonts w:ascii="Arial" w:hAnsi="Arial" w:cs="Arial"/>
          <w:color w:val="000000"/>
          <w:sz w:val="24"/>
          <w:szCs w:val="24"/>
          <w:shd w:val="clear" w:color="auto" w:fill="FFFFFF"/>
        </w:rPr>
        <w:t>San José)</w:t>
      </w:r>
      <w:r w:rsidR="004A59F6">
        <w:rPr>
          <w:rStyle w:val="normaltextrun"/>
          <w:rFonts w:ascii="Arial" w:hAnsi="Arial" w:cs="Arial"/>
          <w:color w:val="000000"/>
          <w:sz w:val="24"/>
          <w:szCs w:val="24"/>
          <w:shd w:val="clear" w:color="auto" w:fill="FFFFFF"/>
        </w:rPr>
        <w:t>.</w:t>
      </w:r>
      <w:r w:rsidR="00BD6346" w:rsidRPr="00A305B8">
        <w:rPr>
          <w:rFonts w:ascii="Arial" w:eastAsia="Times New Roman" w:hAnsi="Arial" w:cs="Arial"/>
          <w:color w:val="000000" w:themeColor="text1"/>
          <w:sz w:val="24"/>
          <w:szCs w:val="24"/>
          <w:lang w:val="es-ES" w:eastAsia="es-MX"/>
        </w:rPr>
        <w:t xml:space="preserve"> </w:t>
      </w:r>
      <w:r w:rsidRPr="00A305B8">
        <w:rPr>
          <w:rFonts w:ascii="Arial" w:eastAsia="Times New Roman" w:hAnsi="Arial" w:cs="Arial"/>
          <w:color w:val="000000" w:themeColor="text1"/>
          <w:sz w:val="24"/>
          <w:szCs w:val="24"/>
          <w:lang w:val="es-ES" w:eastAsia="es-MX"/>
        </w:rPr>
        <w:t>También asisten: Ivannia</w:t>
      </w:r>
      <w:r w:rsidRPr="00A305B8">
        <w:rPr>
          <w:rFonts w:ascii="Arial" w:hAnsi="Arial" w:cs="Arial"/>
          <w:sz w:val="24"/>
          <w:szCs w:val="24"/>
        </w:rPr>
        <w:t xml:space="preserve"> Valverde Guevara, jefe del Departamento Servicio</w:t>
      </w:r>
      <w:r w:rsidR="00121A2D">
        <w:rPr>
          <w:rFonts w:ascii="Arial" w:hAnsi="Arial" w:cs="Arial"/>
          <w:sz w:val="24"/>
          <w:szCs w:val="24"/>
        </w:rPr>
        <w:t>s Archivísticos Externos (DSAE) e</w:t>
      </w:r>
      <w:r w:rsidRPr="00A305B8">
        <w:rPr>
          <w:rFonts w:ascii="Arial" w:hAnsi="Arial" w:cs="Arial"/>
          <w:sz w:val="24"/>
          <w:szCs w:val="24"/>
        </w:rPr>
        <w:t xml:space="preserve"> invitada permanente</w:t>
      </w:r>
      <w:r w:rsidR="00121A2D">
        <w:rPr>
          <w:rFonts w:ascii="Arial" w:hAnsi="Arial" w:cs="Arial"/>
          <w:sz w:val="24"/>
          <w:szCs w:val="24"/>
        </w:rPr>
        <w:t xml:space="preserve"> en esta Comisión Nacional</w:t>
      </w:r>
      <w:r w:rsidRPr="00A305B8">
        <w:rPr>
          <w:rFonts w:ascii="Arial" w:hAnsi="Arial" w:cs="Arial"/>
          <w:sz w:val="24"/>
          <w:szCs w:val="24"/>
        </w:rPr>
        <w:t xml:space="preserve"> (presente de manera virtual desde su lugar de residencia en San Miguel de Santo Domingo</w:t>
      </w:r>
      <w:r w:rsidR="00AF1ADD" w:rsidRPr="00A305B8">
        <w:rPr>
          <w:rFonts w:ascii="Arial" w:hAnsi="Arial" w:cs="Arial"/>
          <w:sz w:val="24"/>
          <w:szCs w:val="24"/>
        </w:rPr>
        <w:t>,</w:t>
      </w:r>
      <w:r w:rsidRPr="00A305B8">
        <w:rPr>
          <w:rFonts w:ascii="Arial" w:hAnsi="Arial" w:cs="Arial"/>
          <w:sz w:val="24"/>
          <w:szCs w:val="24"/>
        </w:rPr>
        <w:t xml:space="preserve"> Heredia)</w:t>
      </w:r>
      <w:r w:rsidR="00121A2D">
        <w:rPr>
          <w:rFonts w:ascii="Arial" w:hAnsi="Arial" w:cs="Arial"/>
          <w:color w:val="000000"/>
          <w:sz w:val="24"/>
          <w:szCs w:val="24"/>
          <w:lang w:val="es-ES"/>
        </w:rPr>
        <w:t xml:space="preserve">; </w:t>
      </w:r>
      <w:r w:rsidRPr="00A305B8">
        <w:rPr>
          <w:rFonts w:ascii="Arial" w:hAnsi="Arial" w:cs="Arial"/>
          <w:sz w:val="24"/>
          <w:szCs w:val="24"/>
        </w:rPr>
        <w:t>y Nicole Fajardo Sequeira, secretaria del Departamento Archivo Histórico, quien colabora con el levantamiento del acta (presente de manera virtual desde su lugar de residencia en</w:t>
      </w:r>
      <w:r w:rsidR="00322D68" w:rsidRPr="00A305B8">
        <w:rPr>
          <w:rFonts w:ascii="Arial" w:hAnsi="Arial" w:cs="Arial"/>
          <w:sz w:val="24"/>
          <w:szCs w:val="24"/>
        </w:rPr>
        <w:t xml:space="preserve"> Granadilla, Curribadat</w:t>
      </w:r>
      <w:r w:rsidR="002F473D">
        <w:rPr>
          <w:rFonts w:ascii="Arial" w:hAnsi="Arial" w:cs="Arial"/>
          <w:sz w:val="24"/>
          <w:szCs w:val="24"/>
        </w:rPr>
        <w:t>)</w:t>
      </w:r>
      <w:r w:rsidRPr="00A305B8">
        <w:rPr>
          <w:rFonts w:ascii="Arial" w:hAnsi="Arial" w:cs="Arial"/>
          <w:sz w:val="24"/>
          <w:szCs w:val="24"/>
          <w:shd w:val="clear" w:color="auto" w:fill="FFFFFF"/>
        </w:rPr>
        <w:t>.</w:t>
      </w:r>
      <w:r w:rsidRPr="00A305B8">
        <w:rPr>
          <w:rFonts w:ascii="Arial" w:hAnsi="Arial" w:cs="Arial"/>
          <w:sz w:val="24"/>
          <w:szCs w:val="24"/>
        </w:rPr>
        <w:t xml:space="preserve"> </w:t>
      </w:r>
      <w:r w:rsidR="0092073D">
        <w:rPr>
          <w:rFonts w:ascii="Arial" w:hAnsi="Arial" w:cs="Arial"/>
          <w:sz w:val="24"/>
          <w:szCs w:val="24"/>
        </w:rPr>
        <w:t>Ausentes con justificación</w:t>
      </w:r>
      <w:r w:rsidR="004A59F6">
        <w:rPr>
          <w:rFonts w:ascii="Arial" w:hAnsi="Arial" w:cs="Arial"/>
          <w:sz w:val="24"/>
          <w:szCs w:val="24"/>
        </w:rPr>
        <w:t xml:space="preserve"> por encontrarse de vacaciones</w:t>
      </w:r>
      <w:r w:rsidR="0092073D">
        <w:rPr>
          <w:rFonts w:ascii="Arial" w:hAnsi="Arial" w:cs="Arial"/>
          <w:sz w:val="24"/>
          <w:szCs w:val="24"/>
        </w:rPr>
        <w:t>: Rosibel Barboza Quirós</w:t>
      </w:r>
      <w:r w:rsidR="0092073D" w:rsidRPr="00A305B8">
        <w:rPr>
          <w:rFonts w:ascii="Arial" w:hAnsi="Arial" w:cs="Arial"/>
          <w:sz w:val="24"/>
          <w:szCs w:val="24"/>
        </w:rPr>
        <w:t>, jefe del Departamento Archivo Histórico y vicepresidente de esta Comisión Nacional</w:t>
      </w:r>
      <w:r w:rsidR="004A59F6">
        <w:rPr>
          <w:rFonts w:ascii="Arial" w:hAnsi="Arial" w:cs="Arial"/>
          <w:sz w:val="24"/>
          <w:szCs w:val="24"/>
        </w:rPr>
        <w:t xml:space="preserve">; Estrellita Cabrera Ramírez, profesional del Departamento Servicios Archivísticos Externos-DSAE; </w:t>
      </w:r>
      <w:r w:rsidR="004A59F6">
        <w:rPr>
          <w:rFonts w:ascii="Arial" w:eastAsia="Times New Roman" w:hAnsi="Arial" w:cs="Arial"/>
          <w:color w:val="000000" w:themeColor="text1"/>
          <w:sz w:val="24"/>
          <w:szCs w:val="24"/>
          <w:lang w:val="es-ES" w:eastAsia="es-MX"/>
        </w:rPr>
        <w:t xml:space="preserve">Javier Gómez Jiménez, </w:t>
      </w:r>
      <w:r w:rsidR="00C32529">
        <w:rPr>
          <w:rFonts w:ascii="Arial" w:eastAsia="Times New Roman" w:hAnsi="Arial" w:cs="Arial"/>
          <w:color w:val="000000" w:themeColor="text1"/>
          <w:sz w:val="24"/>
          <w:szCs w:val="24"/>
          <w:lang w:val="es-ES" w:eastAsia="es-MX"/>
        </w:rPr>
        <w:t>d</w:t>
      </w:r>
      <w:r w:rsidR="004A59F6">
        <w:rPr>
          <w:rFonts w:ascii="Arial" w:eastAsia="Times New Roman" w:hAnsi="Arial" w:cs="Arial"/>
          <w:color w:val="000000" w:themeColor="text1"/>
          <w:sz w:val="24"/>
          <w:szCs w:val="24"/>
          <w:lang w:val="es-ES" w:eastAsia="es-MX"/>
        </w:rPr>
        <w:t xml:space="preserve">irector </w:t>
      </w:r>
      <w:r w:rsidR="00C32529">
        <w:rPr>
          <w:rFonts w:ascii="Arial" w:eastAsia="Times New Roman" w:hAnsi="Arial" w:cs="Arial"/>
          <w:color w:val="000000" w:themeColor="text1"/>
          <w:sz w:val="24"/>
          <w:szCs w:val="24"/>
          <w:lang w:val="es-ES" w:eastAsia="es-MX"/>
        </w:rPr>
        <w:t>g</w:t>
      </w:r>
      <w:r w:rsidR="004A59F6">
        <w:rPr>
          <w:rFonts w:ascii="Arial" w:eastAsia="Times New Roman" w:hAnsi="Arial" w:cs="Arial"/>
          <w:color w:val="000000" w:themeColor="text1"/>
          <w:sz w:val="24"/>
          <w:szCs w:val="24"/>
          <w:lang w:val="es-ES" w:eastAsia="es-MX"/>
        </w:rPr>
        <w:t xml:space="preserve">eneral del Archivo Nacional y </w:t>
      </w:r>
      <w:r w:rsidR="00C32529">
        <w:rPr>
          <w:rFonts w:ascii="Arial" w:eastAsia="Times New Roman" w:hAnsi="Arial" w:cs="Arial"/>
          <w:color w:val="000000" w:themeColor="text1"/>
          <w:sz w:val="24"/>
          <w:szCs w:val="24"/>
          <w:lang w:val="es-ES" w:eastAsia="es-MX"/>
        </w:rPr>
        <w:t>d</w:t>
      </w:r>
      <w:r w:rsidR="004A59F6">
        <w:rPr>
          <w:rFonts w:ascii="Arial" w:eastAsia="Times New Roman" w:hAnsi="Arial" w:cs="Arial"/>
          <w:color w:val="000000" w:themeColor="text1"/>
          <w:sz w:val="24"/>
          <w:szCs w:val="24"/>
          <w:lang w:val="es-ES" w:eastAsia="es-MX"/>
        </w:rPr>
        <w:t xml:space="preserve">irector </w:t>
      </w:r>
      <w:r w:rsidR="00C32529">
        <w:rPr>
          <w:rFonts w:ascii="Arial" w:eastAsia="Times New Roman" w:hAnsi="Arial" w:cs="Arial"/>
          <w:color w:val="000000" w:themeColor="text1"/>
          <w:sz w:val="24"/>
          <w:szCs w:val="24"/>
          <w:lang w:val="es-ES" w:eastAsia="es-MX"/>
        </w:rPr>
        <w:t>e</w:t>
      </w:r>
      <w:r w:rsidR="004A59F6">
        <w:rPr>
          <w:rFonts w:ascii="Arial" w:eastAsia="Times New Roman" w:hAnsi="Arial" w:cs="Arial"/>
          <w:color w:val="000000" w:themeColor="text1"/>
          <w:sz w:val="24"/>
          <w:szCs w:val="24"/>
          <w:lang w:val="es-ES" w:eastAsia="es-MX"/>
        </w:rPr>
        <w:t xml:space="preserve">jecutivo de esta Comisión Nacional; e </w:t>
      </w:r>
      <w:r w:rsidR="0092073D">
        <w:rPr>
          <w:rFonts w:ascii="Arial" w:hAnsi="Arial" w:cs="Arial"/>
          <w:bCs/>
          <w:iCs/>
          <w:sz w:val="24"/>
          <w:szCs w:val="24"/>
          <w:lang w:val="es-ES"/>
        </w:rPr>
        <w:t xml:space="preserve">Ivannia Vindas Rivera, encargada del Archivo central del </w:t>
      </w:r>
      <w:r w:rsidR="0092073D" w:rsidRPr="00814C39">
        <w:rPr>
          <w:rFonts w:ascii="Arial" w:hAnsi="Arial" w:cs="Arial"/>
          <w:bCs/>
          <w:iCs/>
          <w:sz w:val="24"/>
          <w:szCs w:val="24"/>
          <w:lang w:val="es-ES"/>
        </w:rPr>
        <w:t xml:space="preserve">Ministerio de Planificación Nacional y Política Económica </w:t>
      </w:r>
      <w:r w:rsidR="004A59F6">
        <w:rPr>
          <w:rFonts w:ascii="Arial" w:hAnsi="Arial" w:cs="Arial"/>
          <w:bCs/>
          <w:iCs/>
          <w:sz w:val="24"/>
          <w:szCs w:val="24"/>
          <w:lang w:val="es-ES"/>
        </w:rPr>
        <w:t>(</w:t>
      </w:r>
      <w:r w:rsidR="0092073D" w:rsidRPr="00814C39">
        <w:rPr>
          <w:rFonts w:ascii="Arial" w:hAnsi="Arial" w:cs="Arial"/>
          <w:bCs/>
          <w:iCs/>
          <w:sz w:val="24"/>
          <w:szCs w:val="24"/>
          <w:lang w:val="es-ES"/>
        </w:rPr>
        <w:t>Mideplan</w:t>
      </w:r>
      <w:r w:rsidR="004A59F6">
        <w:rPr>
          <w:rFonts w:ascii="Arial" w:hAnsi="Arial" w:cs="Arial"/>
          <w:bCs/>
          <w:iCs/>
          <w:sz w:val="24"/>
          <w:szCs w:val="24"/>
          <w:lang w:val="es-ES"/>
        </w:rPr>
        <w:t>).</w:t>
      </w:r>
      <w:r w:rsidR="0092073D" w:rsidRPr="0092073D">
        <w:rPr>
          <w:rFonts w:ascii="Arial" w:hAnsi="Arial" w:cs="Arial"/>
          <w:sz w:val="24"/>
          <w:szCs w:val="24"/>
        </w:rPr>
        <w:t xml:space="preserve"> </w:t>
      </w:r>
      <w:r w:rsidRPr="00A305B8">
        <w:rPr>
          <w:rFonts w:ascii="Arial" w:hAnsi="Arial" w:cs="Arial"/>
          <w:sz w:val="24"/>
          <w:szCs w:val="24"/>
        </w:rPr>
        <w:t xml:space="preserve">Se deja constancia de que las personas miembros presentes en la reunión, así como las personas invitadas se conectaron a través de la plataforma </w:t>
      </w:r>
      <w:r w:rsidR="00A7247E" w:rsidRPr="00A305B8">
        <w:rPr>
          <w:rFonts w:ascii="Arial" w:hAnsi="Arial" w:cs="Arial"/>
          <w:sz w:val="24"/>
          <w:szCs w:val="24"/>
        </w:rPr>
        <w:t>Teams</w:t>
      </w:r>
      <w:r w:rsidRPr="00A305B8">
        <w:rPr>
          <w:rFonts w:ascii="Arial" w:hAnsi="Arial" w:cs="Arial"/>
          <w:sz w:val="24"/>
          <w:szCs w:val="24"/>
        </w:rPr>
        <w:t xml:space="preserve"> y que la reunión se realiza de manera virtual atendiendo las disposiciones sanitarias del Ministerio de Salud a raíz de la pandemia </w:t>
      </w:r>
      <w:r w:rsidR="00AF1ADD" w:rsidRPr="00A305B8">
        <w:rPr>
          <w:rFonts w:ascii="Arial" w:hAnsi="Arial" w:cs="Arial"/>
          <w:sz w:val="24"/>
          <w:szCs w:val="24"/>
        </w:rPr>
        <w:t>por</w:t>
      </w:r>
      <w:r w:rsidRPr="00A305B8">
        <w:rPr>
          <w:rFonts w:ascii="Arial" w:hAnsi="Arial" w:cs="Arial"/>
          <w:sz w:val="24"/>
          <w:szCs w:val="24"/>
        </w:rPr>
        <w:t xml:space="preserve"> la enfermedad Covid-19</w:t>
      </w:r>
      <w:r w:rsidR="00CD7094" w:rsidRPr="00A305B8">
        <w:rPr>
          <w:rFonts w:ascii="Arial" w:hAnsi="Arial" w:cs="Arial"/>
          <w:sz w:val="24"/>
          <w:szCs w:val="24"/>
        </w:rPr>
        <w:t>.</w:t>
      </w:r>
      <w:r w:rsidR="00A305B8">
        <w:rPr>
          <w:rFonts w:ascii="Arial" w:hAnsi="Arial" w:cs="Arial"/>
          <w:sz w:val="24"/>
          <w:szCs w:val="24"/>
        </w:rPr>
        <w:t xml:space="preserve"> </w:t>
      </w:r>
      <w:r w:rsidR="004A59F6" w:rsidRPr="004A59F6">
        <w:rPr>
          <w:rFonts w:ascii="Arial" w:hAnsi="Arial" w:cs="Arial"/>
          <w:sz w:val="24"/>
          <w:szCs w:val="24"/>
        </w:rPr>
        <w:t>--------------------------------------------------------------------------------------------</w:t>
      </w:r>
    </w:p>
    <w:p w14:paraId="4FE766C6" w14:textId="38B62710" w:rsidR="00B47B27" w:rsidRPr="00A305B8" w:rsidRDefault="00B47B27" w:rsidP="00261C20">
      <w:pPr>
        <w:spacing w:after="0" w:line="460" w:lineRule="exact"/>
        <w:jc w:val="both"/>
        <w:rPr>
          <w:rFonts w:ascii="Arial" w:hAnsi="Arial" w:cs="Arial"/>
          <w:b/>
          <w:bCs/>
          <w:sz w:val="24"/>
          <w:szCs w:val="24"/>
        </w:rPr>
      </w:pPr>
      <w:r w:rsidRPr="00A305B8">
        <w:rPr>
          <w:rFonts w:ascii="Arial" w:hAnsi="Arial" w:cs="Arial"/>
          <w:b/>
          <w:bCs/>
          <w:sz w:val="24"/>
          <w:szCs w:val="24"/>
        </w:rPr>
        <w:t>CAPITULO I. APROBACIÓN DEL ORDEN DEL DÍA</w:t>
      </w:r>
      <w:r w:rsidR="00A7247E" w:rsidRPr="00A305B8">
        <w:rPr>
          <w:rFonts w:ascii="Arial" w:hAnsi="Arial" w:cs="Arial"/>
          <w:b/>
          <w:bCs/>
          <w:sz w:val="24"/>
          <w:szCs w:val="24"/>
        </w:rPr>
        <w:t>.</w:t>
      </w:r>
      <w:r w:rsidR="00A305B8">
        <w:rPr>
          <w:rFonts w:ascii="Arial" w:hAnsi="Arial" w:cs="Arial"/>
          <w:b/>
          <w:bCs/>
          <w:sz w:val="24"/>
          <w:szCs w:val="24"/>
        </w:rPr>
        <w:t xml:space="preserve"> </w:t>
      </w:r>
      <w:r w:rsidR="00A7247E" w:rsidRPr="00A305B8">
        <w:rPr>
          <w:rFonts w:ascii="Arial" w:hAnsi="Arial" w:cs="Arial"/>
          <w:b/>
          <w:bCs/>
          <w:sz w:val="24"/>
          <w:szCs w:val="24"/>
        </w:rPr>
        <w:t>--------------------------------------------------</w:t>
      </w:r>
    </w:p>
    <w:p w14:paraId="7B5EA646" w14:textId="2299DBAE" w:rsidR="00B47B27" w:rsidRPr="00A305B8" w:rsidRDefault="00B47B27" w:rsidP="00261C20">
      <w:pPr>
        <w:spacing w:after="0" w:line="460" w:lineRule="exact"/>
        <w:jc w:val="both"/>
        <w:rPr>
          <w:rFonts w:ascii="Arial" w:hAnsi="Arial" w:cs="Arial"/>
          <w:bCs/>
          <w:sz w:val="24"/>
          <w:szCs w:val="24"/>
        </w:rPr>
      </w:pPr>
      <w:r w:rsidRPr="00A305B8">
        <w:rPr>
          <w:rFonts w:ascii="Arial" w:hAnsi="Arial" w:cs="Arial"/>
          <w:b/>
          <w:bCs/>
          <w:sz w:val="24"/>
          <w:szCs w:val="24"/>
        </w:rPr>
        <w:t xml:space="preserve">ARTÍCULO 1. </w:t>
      </w:r>
      <w:r w:rsidRPr="00A305B8">
        <w:rPr>
          <w:rFonts w:ascii="Arial" w:hAnsi="Arial" w:cs="Arial"/>
          <w:bCs/>
          <w:sz w:val="24"/>
          <w:szCs w:val="24"/>
        </w:rPr>
        <w:t>Lectura, comentario y aprobación del orden del día.</w:t>
      </w:r>
      <w:r w:rsidR="00455608" w:rsidRPr="00A305B8">
        <w:rPr>
          <w:rFonts w:ascii="Arial" w:hAnsi="Arial" w:cs="Arial"/>
          <w:bCs/>
          <w:sz w:val="24"/>
          <w:szCs w:val="24"/>
        </w:rPr>
        <w:t xml:space="preserve"> ---------------------------------</w:t>
      </w:r>
    </w:p>
    <w:p w14:paraId="791DD54B" w14:textId="3382C5E4" w:rsidR="00B47B27" w:rsidRPr="00A305B8" w:rsidRDefault="00A7247E" w:rsidP="00261C20">
      <w:pPr>
        <w:spacing w:after="0" w:line="460" w:lineRule="exact"/>
        <w:jc w:val="both"/>
        <w:rPr>
          <w:rFonts w:ascii="Arial" w:hAnsi="Arial" w:cs="Arial"/>
          <w:bCs/>
          <w:sz w:val="24"/>
          <w:szCs w:val="24"/>
        </w:rPr>
      </w:pPr>
      <w:r w:rsidRPr="00A305B8">
        <w:rPr>
          <w:rFonts w:ascii="Arial" w:hAnsi="Arial" w:cs="Arial"/>
          <w:b/>
          <w:bCs/>
          <w:sz w:val="24"/>
          <w:szCs w:val="24"/>
        </w:rPr>
        <w:t>ACUERDO 1.</w:t>
      </w:r>
      <w:r w:rsidR="00A30FFC">
        <w:rPr>
          <w:rFonts w:ascii="Arial" w:hAnsi="Arial" w:cs="Arial"/>
          <w:bCs/>
          <w:sz w:val="24"/>
          <w:szCs w:val="24"/>
        </w:rPr>
        <w:t xml:space="preserve"> </w:t>
      </w:r>
      <w:r w:rsidR="00B47B27" w:rsidRPr="00A305B8">
        <w:rPr>
          <w:rFonts w:ascii="Arial" w:hAnsi="Arial" w:cs="Arial"/>
          <w:bCs/>
          <w:sz w:val="24"/>
          <w:szCs w:val="24"/>
        </w:rPr>
        <w:t xml:space="preserve">Se aprueba con correcciones el orden del día propuesto para esta sesión. </w:t>
      </w:r>
      <w:r w:rsidR="00B47B27" w:rsidRPr="00A305B8">
        <w:rPr>
          <w:rFonts w:ascii="Arial" w:hAnsi="Arial" w:cs="Arial"/>
          <w:b/>
          <w:bCs/>
          <w:sz w:val="24"/>
          <w:szCs w:val="24"/>
        </w:rPr>
        <w:t>ACUERDO FIRME</w:t>
      </w:r>
      <w:r w:rsidR="00B47B27" w:rsidRPr="00A305B8">
        <w:rPr>
          <w:rFonts w:ascii="Arial" w:hAnsi="Arial" w:cs="Arial"/>
          <w:bCs/>
          <w:sz w:val="24"/>
          <w:szCs w:val="24"/>
        </w:rPr>
        <w:t>. -----------------------------------------------------------------------------------------------</w:t>
      </w:r>
    </w:p>
    <w:p w14:paraId="088CA6D8" w14:textId="4E88B273" w:rsidR="00B47B27" w:rsidRPr="00A305B8" w:rsidRDefault="00B47B27" w:rsidP="00261C20">
      <w:pPr>
        <w:spacing w:after="0" w:line="460" w:lineRule="exact"/>
        <w:jc w:val="both"/>
        <w:rPr>
          <w:rFonts w:ascii="Arial" w:hAnsi="Arial" w:cs="Arial"/>
          <w:b/>
          <w:bCs/>
          <w:sz w:val="24"/>
          <w:szCs w:val="24"/>
        </w:rPr>
      </w:pPr>
      <w:r w:rsidRPr="00A305B8">
        <w:rPr>
          <w:rFonts w:ascii="Arial" w:hAnsi="Arial" w:cs="Arial"/>
          <w:b/>
          <w:bCs/>
          <w:sz w:val="24"/>
          <w:szCs w:val="24"/>
        </w:rPr>
        <w:t>CAPITULO II. LECTURA Y APROBACIÓN DE ACTAS.</w:t>
      </w:r>
      <w:r w:rsidR="00A305B8">
        <w:rPr>
          <w:rFonts w:ascii="Arial" w:hAnsi="Arial" w:cs="Arial"/>
          <w:b/>
          <w:bCs/>
          <w:sz w:val="24"/>
          <w:szCs w:val="24"/>
        </w:rPr>
        <w:t xml:space="preserve"> </w:t>
      </w:r>
      <w:r w:rsidR="00A7247E" w:rsidRPr="00A305B8">
        <w:rPr>
          <w:rFonts w:ascii="Arial" w:hAnsi="Arial" w:cs="Arial"/>
          <w:b/>
          <w:bCs/>
          <w:sz w:val="24"/>
          <w:szCs w:val="24"/>
        </w:rPr>
        <w:t>----------------------------------------------</w:t>
      </w:r>
    </w:p>
    <w:p w14:paraId="488DF944" w14:textId="4B6BFBDE" w:rsidR="00A7247E" w:rsidRPr="00A305B8" w:rsidRDefault="795BB76A" w:rsidP="00261C20">
      <w:pPr>
        <w:spacing w:after="0" w:line="460" w:lineRule="exact"/>
        <w:jc w:val="both"/>
        <w:rPr>
          <w:rFonts w:ascii="Arial" w:hAnsi="Arial" w:cs="Arial"/>
          <w:sz w:val="24"/>
          <w:szCs w:val="24"/>
        </w:rPr>
      </w:pPr>
      <w:r w:rsidRPr="00A305B8">
        <w:rPr>
          <w:rFonts w:ascii="Arial" w:hAnsi="Arial" w:cs="Arial"/>
          <w:b/>
          <w:bCs/>
          <w:sz w:val="24"/>
          <w:szCs w:val="24"/>
        </w:rPr>
        <w:t xml:space="preserve">ARTÍCULO 2. </w:t>
      </w:r>
      <w:r w:rsidRPr="00A305B8">
        <w:rPr>
          <w:rFonts w:ascii="Arial" w:hAnsi="Arial" w:cs="Arial"/>
          <w:sz w:val="24"/>
          <w:szCs w:val="24"/>
        </w:rPr>
        <w:t>Lectura, comentario y aprobación del acta n° 1</w:t>
      </w:r>
      <w:r w:rsidR="0076120D">
        <w:rPr>
          <w:rFonts w:ascii="Arial" w:hAnsi="Arial" w:cs="Arial"/>
          <w:sz w:val="24"/>
          <w:szCs w:val="24"/>
        </w:rPr>
        <w:t>9</w:t>
      </w:r>
      <w:r w:rsidRPr="00A305B8">
        <w:rPr>
          <w:rFonts w:ascii="Arial" w:hAnsi="Arial" w:cs="Arial"/>
          <w:sz w:val="24"/>
          <w:szCs w:val="24"/>
        </w:rPr>
        <w:t xml:space="preserve">-2021 del </w:t>
      </w:r>
      <w:r w:rsidR="0076120D">
        <w:rPr>
          <w:rFonts w:ascii="Arial" w:hAnsi="Arial" w:cs="Arial"/>
          <w:sz w:val="24"/>
          <w:szCs w:val="24"/>
        </w:rPr>
        <w:t xml:space="preserve">10 </w:t>
      </w:r>
      <w:r w:rsidR="00A305B8" w:rsidRPr="00A305B8">
        <w:rPr>
          <w:rFonts w:ascii="Arial" w:hAnsi="Arial" w:cs="Arial"/>
          <w:sz w:val="24"/>
          <w:szCs w:val="24"/>
        </w:rPr>
        <w:t>de</w:t>
      </w:r>
      <w:r w:rsidR="0076120D">
        <w:rPr>
          <w:rFonts w:ascii="Arial" w:hAnsi="Arial" w:cs="Arial"/>
          <w:sz w:val="24"/>
          <w:szCs w:val="24"/>
        </w:rPr>
        <w:t xml:space="preserve"> setiembre</w:t>
      </w:r>
      <w:r w:rsidRPr="00A305B8">
        <w:rPr>
          <w:rFonts w:ascii="Arial" w:hAnsi="Arial" w:cs="Arial"/>
          <w:sz w:val="24"/>
          <w:szCs w:val="24"/>
        </w:rPr>
        <w:t xml:space="preserve"> 2021.</w:t>
      </w:r>
      <w:r w:rsidR="00A305B8">
        <w:rPr>
          <w:rFonts w:ascii="Arial" w:hAnsi="Arial" w:cs="Arial"/>
          <w:sz w:val="24"/>
          <w:szCs w:val="24"/>
        </w:rPr>
        <w:t xml:space="preserve"> </w:t>
      </w:r>
      <w:r w:rsidR="00814C39">
        <w:rPr>
          <w:rFonts w:ascii="Arial" w:hAnsi="Arial" w:cs="Arial"/>
          <w:sz w:val="24"/>
          <w:szCs w:val="24"/>
        </w:rPr>
        <w:t>-----------------------------------------------------------------------------------------------------------------</w:t>
      </w:r>
    </w:p>
    <w:p w14:paraId="0FF0FBDF" w14:textId="0B419924" w:rsidR="00B06027" w:rsidRDefault="4D01CC64" w:rsidP="00261C20">
      <w:pPr>
        <w:spacing w:after="0" w:line="460" w:lineRule="exact"/>
        <w:jc w:val="both"/>
        <w:rPr>
          <w:rFonts w:ascii="Arial" w:hAnsi="Arial" w:cs="Arial"/>
          <w:bCs/>
          <w:sz w:val="24"/>
          <w:szCs w:val="24"/>
        </w:rPr>
      </w:pPr>
      <w:r w:rsidRPr="00A305B8">
        <w:rPr>
          <w:rFonts w:ascii="Arial" w:hAnsi="Arial" w:cs="Arial"/>
          <w:b/>
          <w:bCs/>
          <w:sz w:val="24"/>
          <w:szCs w:val="24"/>
        </w:rPr>
        <w:lastRenderedPageBreak/>
        <w:t>ACUERDO 2.</w:t>
      </w:r>
      <w:r w:rsidR="00A30FFC">
        <w:rPr>
          <w:rFonts w:ascii="Arial" w:hAnsi="Arial" w:cs="Arial"/>
          <w:sz w:val="24"/>
          <w:szCs w:val="24"/>
        </w:rPr>
        <w:t xml:space="preserve"> </w:t>
      </w:r>
      <w:r w:rsidRPr="00A305B8">
        <w:rPr>
          <w:rFonts w:ascii="Arial" w:hAnsi="Arial" w:cs="Arial"/>
          <w:sz w:val="24"/>
          <w:szCs w:val="24"/>
        </w:rPr>
        <w:t>Se aprueba con correcciones el acta de la sesión n° 1</w:t>
      </w:r>
      <w:r w:rsidR="00A21977">
        <w:rPr>
          <w:rFonts w:ascii="Arial" w:hAnsi="Arial" w:cs="Arial"/>
          <w:sz w:val="24"/>
          <w:szCs w:val="24"/>
        </w:rPr>
        <w:t>9</w:t>
      </w:r>
      <w:r w:rsidRPr="00A305B8">
        <w:rPr>
          <w:rFonts w:ascii="Arial" w:hAnsi="Arial" w:cs="Arial"/>
          <w:sz w:val="24"/>
          <w:szCs w:val="24"/>
        </w:rPr>
        <w:t xml:space="preserve">-2021 del </w:t>
      </w:r>
      <w:r w:rsidR="00A21977">
        <w:rPr>
          <w:rFonts w:ascii="Arial" w:hAnsi="Arial" w:cs="Arial"/>
          <w:sz w:val="24"/>
          <w:szCs w:val="24"/>
        </w:rPr>
        <w:t xml:space="preserve">10 de setiembre </w:t>
      </w:r>
      <w:r w:rsidRPr="00A305B8">
        <w:rPr>
          <w:rFonts w:ascii="Arial" w:hAnsi="Arial" w:cs="Arial"/>
          <w:sz w:val="24"/>
          <w:szCs w:val="24"/>
        </w:rPr>
        <w:t xml:space="preserve">del 2021. Se deja constancia que </w:t>
      </w:r>
      <w:r w:rsidR="00A21977">
        <w:rPr>
          <w:rFonts w:ascii="Arial" w:hAnsi="Arial" w:cs="Arial"/>
          <w:sz w:val="24"/>
          <w:szCs w:val="24"/>
        </w:rPr>
        <w:t>la</w:t>
      </w:r>
      <w:r w:rsidR="008F55A2">
        <w:rPr>
          <w:rFonts w:ascii="Arial" w:hAnsi="Arial" w:cs="Arial"/>
          <w:sz w:val="24"/>
          <w:szCs w:val="24"/>
        </w:rPr>
        <w:t xml:space="preserve"> señor</w:t>
      </w:r>
      <w:r w:rsidR="00A21977">
        <w:rPr>
          <w:rFonts w:ascii="Arial" w:hAnsi="Arial" w:cs="Arial"/>
          <w:sz w:val="24"/>
          <w:szCs w:val="24"/>
        </w:rPr>
        <w:t>a</w:t>
      </w:r>
      <w:r w:rsidR="00A21977" w:rsidRPr="00A21977">
        <w:rPr>
          <w:rFonts w:ascii="Arial" w:hAnsi="Arial" w:cs="Arial"/>
          <w:bCs/>
          <w:iCs/>
          <w:sz w:val="24"/>
          <w:szCs w:val="24"/>
          <w:lang w:val="es-ES"/>
        </w:rPr>
        <w:t xml:space="preserve"> </w:t>
      </w:r>
      <w:r w:rsidR="00A21977">
        <w:rPr>
          <w:rFonts w:ascii="Arial" w:hAnsi="Arial" w:cs="Arial"/>
          <w:bCs/>
          <w:iCs/>
          <w:sz w:val="24"/>
          <w:szCs w:val="24"/>
          <w:lang w:val="es-ES"/>
        </w:rPr>
        <w:t>Ana Isabel Chaves Carballo, encargada del Archivo Central del Consejo Nacional de Producción – CNP</w:t>
      </w:r>
      <w:r w:rsidR="008F55A2">
        <w:rPr>
          <w:rFonts w:ascii="Arial" w:hAnsi="Arial" w:cs="Arial"/>
          <w:bCs/>
          <w:iCs/>
          <w:sz w:val="24"/>
          <w:szCs w:val="24"/>
          <w:lang w:val="es-ES"/>
        </w:rPr>
        <w:t xml:space="preserve">, </w:t>
      </w:r>
      <w:r w:rsidR="00D36108" w:rsidRPr="00A305B8">
        <w:rPr>
          <w:rFonts w:ascii="Arial" w:hAnsi="Arial" w:cs="Arial"/>
          <w:sz w:val="24"/>
          <w:szCs w:val="24"/>
        </w:rPr>
        <w:t>aprueba el acta con respecto a la deliberación y acuerdos que se tomaron en su presencia</w:t>
      </w:r>
      <w:r w:rsidR="00261C20">
        <w:rPr>
          <w:rFonts w:ascii="Arial" w:hAnsi="Arial" w:cs="Arial"/>
          <w:sz w:val="24"/>
          <w:szCs w:val="24"/>
        </w:rPr>
        <w:t>.</w:t>
      </w:r>
      <w:r w:rsidR="00A21977" w:rsidRPr="00A305B8">
        <w:rPr>
          <w:rFonts w:ascii="Arial" w:hAnsi="Arial" w:cs="Arial"/>
          <w:b/>
          <w:bCs/>
          <w:sz w:val="24"/>
          <w:szCs w:val="24"/>
        </w:rPr>
        <w:t xml:space="preserve"> </w:t>
      </w:r>
      <w:r w:rsidR="00455608" w:rsidRPr="00A305B8">
        <w:rPr>
          <w:rFonts w:ascii="Arial" w:hAnsi="Arial" w:cs="Arial"/>
          <w:b/>
          <w:bCs/>
          <w:sz w:val="24"/>
          <w:szCs w:val="24"/>
        </w:rPr>
        <w:t>ACUERDO FIRME</w:t>
      </w:r>
      <w:r w:rsidR="00455608" w:rsidRPr="00A305B8">
        <w:rPr>
          <w:rFonts w:ascii="Arial" w:hAnsi="Arial" w:cs="Arial"/>
          <w:bCs/>
          <w:sz w:val="24"/>
          <w:szCs w:val="24"/>
        </w:rPr>
        <w:t>. ------</w:t>
      </w:r>
      <w:r w:rsidR="00814C39">
        <w:rPr>
          <w:rFonts w:ascii="Arial" w:hAnsi="Arial" w:cs="Arial"/>
          <w:bCs/>
          <w:sz w:val="24"/>
          <w:szCs w:val="24"/>
        </w:rPr>
        <w:t>------------</w:t>
      </w:r>
      <w:r w:rsidR="00261C20">
        <w:rPr>
          <w:rFonts w:ascii="Arial" w:hAnsi="Arial" w:cs="Arial"/>
          <w:bCs/>
          <w:sz w:val="24"/>
          <w:szCs w:val="24"/>
        </w:rPr>
        <w:t>--------------------------------------------------------------------------------------------</w:t>
      </w:r>
    </w:p>
    <w:p w14:paraId="789E21B3" w14:textId="09AA0A0F" w:rsidR="00E735A2" w:rsidRPr="008203E9" w:rsidRDefault="00E735A2" w:rsidP="00261C20">
      <w:pPr>
        <w:pStyle w:val="Default"/>
        <w:spacing w:line="460" w:lineRule="exact"/>
        <w:jc w:val="both"/>
        <w:rPr>
          <w:b/>
          <w:bCs/>
          <w:color w:val="auto"/>
        </w:rPr>
      </w:pPr>
      <w:r w:rsidRPr="008203E9">
        <w:rPr>
          <w:b/>
          <w:bCs/>
          <w:color w:val="auto"/>
        </w:rPr>
        <w:t>CAPITULO I</w:t>
      </w:r>
      <w:r>
        <w:rPr>
          <w:b/>
          <w:bCs/>
          <w:color w:val="auto"/>
        </w:rPr>
        <w:t>II.</w:t>
      </w:r>
      <w:r w:rsidRPr="008203E9">
        <w:rPr>
          <w:b/>
          <w:bCs/>
          <w:color w:val="auto"/>
        </w:rPr>
        <w:t xml:space="preserve"> LECTURA, COMENTARIO, MODIFICACIÓN Y APROBACIÓN DE LAS SIGUIENTES VALORACIONES DOCUMENTALES.</w:t>
      </w:r>
      <w:r w:rsidR="00261C20">
        <w:rPr>
          <w:b/>
          <w:bCs/>
          <w:color w:val="auto"/>
        </w:rPr>
        <w:t xml:space="preserve"> --------------------------------------------------</w:t>
      </w:r>
    </w:p>
    <w:p w14:paraId="077E7C8A" w14:textId="61DB1686" w:rsidR="00251E28" w:rsidRPr="00251E28" w:rsidRDefault="00E735A2" w:rsidP="00261C20">
      <w:pPr>
        <w:pStyle w:val="Default"/>
        <w:spacing w:line="460" w:lineRule="exact"/>
        <w:jc w:val="both"/>
        <w:rPr>
          <w:bCs/>
          <w:iCs/>
          <w:color w:val="auto"/>
          <w:lang w:val="es-ES"/>
        </w:rPr>
      </w:pPr>
      <w:r w:rsidRPr="00251E28">
        <w:rPr>
          <w:b/>
          <w:bCs/>
          <w:color w:val="auto"/>
        </w:rPr>
        <w:t xml:space="preserve">ARTÍCULO 3. </w:t>
      </w:r>
      <w:r w:rsidRPr="00251E28">
        <w:rPr>
          <w:bCs/>
          <w:iCs/>
          <w:color w:val="auto"/>
          <w:lang w:val="es-ES"/>
        </w:rPr>
        <w:t xml:space="preserve">Informe de valoración </w:t>
      </w:r>
      <w:r w:rsidRPr="00251E28">
        <w:rPr>
          <w:b/>
          <w:bCs/>
          <w:color w:val="auto"/>
        </w:rPr>
        <w:t>IV-032-2021-TP</w:t>
      </w:r>
      <w:r w:rsidRPr="00251E28">
        <w:rPr>
          <w:bCs/>
          <w:iCs/>
          <w:color w:val="auto"/>
          <w:lang w:val="es-ES"/>
        </w:rPr>
        <w:t>. Asunto: tablas de plazos de conservación de documentos. Fondo: Universidad Técnica Nacional (UTN)</w:t>
      </w:r>
      <w:r w:rsidRPr="00251E28">
        <w:rPr>
          <w:color w:val="auto"/>
        </w:rPr>
        <w:t>. Convocada la señora Laura Espinoza Rojas</w:t>
      </w:r>
      <w:r w:rsidRPr="00251E28">
        <w:rPr>
          <w:bCs/>
          <w:iCs/>
          <w:color w:val="auto"/>
          <w:lang w:val="es-ES"/>
        </w:rPr>
        <w:t>, encargada del Archivo Central de esa Universidad. Hora: 9:00 am.</w:t>
      </w:r>
      <w:r w:rsidR="00251E28" w:rsidRPr="00251E28">
        <w:rPr>
          <w:bCs/>
          <w:color w:val="auto"/>
        </w:rPr>
        <w:t xml:space="preserve"> Se deja constancia de que los documentos estuvieron a disposición de las personas miembros de esta Comisión Nacional. </w:t>
      </w:r>
      <w:r w:rsidR="00627F49">
        <w:rPr>
          <w:color w:val="auto"/>
        </w:rPr>
        <w:t>Al ser las 8: 58 horas se une</w:t>
      </w:r>
      <w:r w:rsidR="00251E28" w:rsidRPr="00251E28">
        <w:rPr>
          <w:color w:val="auto"/>
        </w:rPr>
        <w:t xml:space="preserve"> a la sesión la seño</w:t>
      </w:r>
      <w:r w:rsidR="00627F49">
        <w:rPr>
          <w:color w:val="auto"/>
        </w:rPr>
        <w:t>r</w:t>
      </w:r>
      <w:r w:rsidR="00251E28" w:rsidRPr="00251E28">
        <w:rPr>
          <w:color w:val="auto"/>
        </w:rPr>
        <w:t xml:space="preserve">a Espinoza Rojas y </w:t>
      </w:r>
      <w:r w:rsidR="00627F49">
        <w:rPr>
          <w:color w:val="auto"/>
        </w:rPr>
        <w:t xml:space="preserve">la señora Ivannia Valverde Guevara </w:t>
      </w:r>
      <w:r w:rsidR="00251E28" w:rsidRPr="00251E28">
        <w:rPr>
          <w:color w:val="auto"/>
        </w:rPr>
        <w:t>procede con la lectura del informe</w:t>
      </w:r>
      <w:r w:rsidR="00251E28" w:rsidRPr="00251E28">
        <w:rPr>
          <w:b/>
          <w:bCs/>
          <w:color w:val="auto"/>
        </w:rPr>
        <w:t xml:space="preserve"> IV-032-2021-TP</w:t>
      </w:r>
      <w:r w:rsidR="00627F49">
        <w:rPr>
          <w:color w:val="auto"/>
        </w:rPr>
        <w:t xml:space="preserve"> </w:t>
      </w:r>
      <w:r w:rsidR="00251E28" w:rsidRPr="00251E28">
        <w:rPr>
          <w:color w:val="auto"/>
          <w:shd w:val="clear" w:color="auto" w:fill="FFFFFF"/>
        </w:rPr>
        <w:t>del cual se rescata la siguiente consideraci</w:t>
      </w:r>
      <w:r w:rsidR="00261C20">
        <w:rPr>
          <w:color w:val="auto"/>
          <w:shd w:val="clear" w:color="auto" w:fill="FFFFFF"/>
        </w:rPr>
        <w:t>ó</w:t>
      </w:r>
      <w:r w:rsidR="00251E28" w:rsidRPr="00251E28">
        <w:rPr>
          <w:color w:val="auto"/>
          <w:shd w:val="clear" w:color="auto" w:fill="FFFFFF"/>
        </w:rPr>
        <w:t>n previa</w:t>
      </w:r>
      <w:r w:rsidR="00261C20">
        <w:rPr>
          <w:color w:val="auto"/>
          <w:shd w:val="clear" w:color="auto" w:fill="FFFFFF"/>
        </w:rPr>
        <w:t xml:space="preserve"> </w:t>
      </w:r>
      <w:r w:rsidR="00261C20" w:rsidRPr="00261C20">
        <w:rPr>
          <w:i/>
          <w:color w:val="auto"/>
          <w:shd w:val="clear" w:color="auto" w:fill="FFFFFF"/>
        </w:rPr>
        <w:t>“</w:t>
      </w:r>
      <w:r w:rsidR="00251E28" w:rsidRPr="00261C20">
        <w:rPr>
          <w:bCs/>
          <w:i/>
        </w:rPr>
        <w:t>En el oficio N° CISED-007-2021, se hace la siguiente aclaración: “Un aspecto que la CNSED debe conocer es que en los antiguos colegio CURDTS y las fundaciones antes mencionadas no se acataba lo dispuesto por la Ley 7202; por lo que no se efectuaba ningún tipo de control a los documentos producidos, no se realizaban procesos de clasificación y tampoco de conservación. Es hasta el 2013 que se inicia con el rescate, limpieza, ordenación, clasificación, conservación y con el uso de los instrumentos descriptivos correspondientes.”</w:t>
      </w:r>
      <w:r w:rsidR="00261C20">
        <w:rPr>
          <w:bCs/>
          <w:i/>
        </w:rPr>
        <w:t xml:space="preserve"> ------------------------------------------</w:t>
      </w:r>
    </w:p>
    <w:p w14:paraId="4BEC17A4" w14:textId="383CD33D" w:rsidR="00E735A2" w:rsidRPr="00FE4A2B" w:rsidRDefault="00E735A2" w:rsidP="00261C20">
      <w:pPr>
        <w:tabs>
          <w:tab w:val="left" w:pos="1560"/>
        </w:tabs>
        <w:autoSpaceDE w:val="0"/>
        <w:autoSpaceDN w:val="0"/>
        <w:adjustRightInd w:val="0"/>
        <w:spacing w:after="0" w:line="460" w:lineRule="exact"/>
        <w:jc w:val="both"/>
        <w:rPr>
          <w:rStyle w:val="normaltextrun"/>
          <w:rFonts w:ascii="Arial" w:hAnsi="Arial" w:cs="Arial"/>
          <w:color w:val="000000"/>
          <w:sz w:val="24"/>
          <w:szCs w:val="24"/>
          <w:shd w:val="clear" w:color="auto" w:fill="FFFFFF"/>
          <w:lang w:val="es-MX"/>
        </w:rPr>
      </w:pPr>
      <w:r w:rsidRPr="00FE4A2B">
        <w:rPr>
          <w:rStyle w:val="normaltextrun"/>
          <w:rFonts w:ascii="Arial" w:eastAsiaTheme="majorEastAsia" w:hAnsi="Arial" w:cs="Arial"/>
          <w:b/>
          <w:sz w:val="24"/>
          <w:szCs w:val="24"/>
          <w:shd w:val="clear" w:color="auto" w:fill="FFFFFF"/>
        </w:rPr>
        <w:t>ACUERDO 3</w:t>
      </w:r>
      <w:r w:rsidR="00B00EFD">
        <w:rPr>
          <w:rStyle w:val="normaltextrun"/>
          <w:rFonts w:ascii="Arial" w:eastAsiaTheme="majorEastAsia" w:hAnsi="Arial" w:cs="Arial"/>
          <w:b/>
          <w:sz w:val="24"/>
          <w:szCs w:val="24"/>
          <w:shd w:val="clear" w:color="auto" w:fill="FFFFFF"/>
        </w:rPr>
        <w:t>.1.</w:t>
      </w:r>
      <w:r w:rsidRPr="00FE4A2B">
        <w:rPr>
          <w:rStyle w:val="normaltextrun"/>
          <w:rFonts w:ascii="Arial" w:eastAsiaTheme="majorEastAsia" w:hAnsi="Arial" w:cs="Arial"/>
          <w:sz w:val="24"/>
          <w:szCs w:val="24"/>
          <w:shd w:val="clear" w:color="auto" w:fill="FFFFFF"/>
        </w:rPr>
        <w:t xml:space="preserve"> </w:t>
      </w:r>
      <w:r w:rsidRPr="00FE4A2B">
        <w:rPr>
          <w:rStyle w:val="normaltextrun"/>
          <w:rFonts w:ascii="Arial" w:hAnsi="Arial" w:cs="Arial"/>
          <w:color w:val="000000"/>
          <w:sz w:val="24"/>
          <w:szCs w:val="24"/>
          <w:shd w:val="clear" w:color="auto" w:fill="FFFFFF"/>
        </w:rPr>
        <w:t xml:space="preserve">Comunicar a la señora Laura Espinoza Rojas, </w:t>
      </w:r>
      <w:r w:rsidR="00581C0F" w:rsidRPr="00FE4A2B">
        <w:rPr>
          <w:rFonts w:ascii="Arial" w:hAnsi="Arial" w:cs="Arial"/>
          <w:sz w:val="24"/>
          <w:szCs w:val="24"/>
        </w:rPr>
        <w:t>Secretaria del Comité Institucional de Selección y Eliminación de Documentos (CISED)</w:t>
      </w:r>
      <w:r w:rsidR="00581C0F" w:rsidRPr="00FE4A2B">
        <w:rPr>
          <w:rFonts w:asciiTheme="minorHAnsi" w:hAnsiTheme="minorHAnsi" w:cstheme="minorHAnsi"/>
          <w:sz w:val="24"/>
          <w:szCs w:val="24"/>
        </w:rPr>
        <w:t xml:space="preserve"> </w:t>
      </w:r>
      <w:r w:rsidRPr="00FE4A2B">
        <w:rPr>
          <w:rStyle w:val="normaltextrun"/>
          <w:rFonts w:ascii="Arial" w:hAnsi="Arial" w:cs="Arial"/>
          <w:color w:val="000000"/>
          <w:sz w:val="24"/>
          <w:szCs w:val="24"/>
          <w:shd w:val="clear" w:color="auto" w:fill="FFFFFF"/>
        </w:rPr>
        <w:t>Universidad Técnica Nacional; que luego de conocer la solicitud de valoración</w:t>
      </w:r>
      <w:r w:rsidR="00251E28" w:rsidRPr="00FE4A2B">
        <w:rPr>
          <w:rStyle w:val="normaltextrun"/>
          <w:rFonts w:ascii="Arial" w:hAnsi="Arial" w:cs="Arial"/>
          <w:color w:val="000000"/>
          <w:sz w:val="24"/>
          <w:szCs w:val="24"/>
          <w:shd w:val="clear" w:color="auto" w:fill="FFFFFF"/>
        </w:rPr>
        <w:t xml:space="preserve"> presentada mediante los oficio</w:t>
      </w:r>
      <w:r w:rsidR="00FE4A2B" w:rsidRPr="00FE4A2B">
        <w:rPr>
          <w:rStyle w:val="normaltextrun"/>
          <w:rFonts w:ascii="Arial" w:hAnsi="Arial" w:cs="Arial"/>
          <w:color w:val="000000"/>
          <w:sz w:val="24"/>
          <w:szCs w:val="24"/>
          <w:shd w:val="clear" w:color="auto" w:fill="FFFFFF"/>
        </w:rPr>
        <w:t xml:space="preserve"> </w:t>
      </w:r>
      <w:r w:rsidR="00581C0F" w:rsidRPr="00FE4A2B">
        <w:rPr>
          <w:rFonts w:ascii="Arial" w:hAnsi="Arial" w:cs="Arial"/>
          <w:sz w:val="24"/>
          <w:szCs w:val="24"/>
        </w:rPr>
        <w:t>CISED-007-2021 de 06 de julio de 2021</w:t>
      </w:r>
      <w:r w:rsidRPr="00FE4A2B">
        <w:rPr>
          <w:rStyle w:val="normaltextrun"/>
          <w:rFonts w:ascii="Arial" w:hAnsi="Arial" w:cs="Arial"/>
          <w:color w:val="000000"/>
          <w:sz w:val="24"/>
          <w:szCs w:val="24"/>
          <w:shd w:val="clear" w:color="auto" w:fill="FFFFFF"/>
        </w:rPr>
        <w:t xml:space="preserve">, por medio del cual presentó </w:t>
      </w:r>
      <w:r w:rsidR="00FE4A2B" w:rsidRPr="00FE4A2B">
        <w:rPr>
          <w:rStyle w:val="normaltextrun"/>
          <w:rFonts w:ascii="Arial" w:hAnsi="Arial" w:cs="Arial"/>
          <w:color w:val="000000"/>
          <w:sz w:val="24"/>
          <w:szCs w:val="24"/>
          <w:shd w:val="clear" w:color="auto" w:fill="FFFFFF"/>
        </w:rPr>
        <w:t xml:space="preserve">la valoración documental de los subfondos: </w:t>
      </w:r>
      <w:r w:rsidR="00581C0F" w:rsidRPr="00FE4A2B">
        <w:rPr>
          <w:rFonts w:ascii="Arial" w:hAnsi="Arial" w:cs="Arial"/>
          <w:sz w:val="24"/>
          <w:szCs w:val="24"/>
        </w:rPr>
        <w:t>Consejo Directivo(CUNA)</w:t>
      </w:r>
      <w:r w:rsidR="00FE4A2B" w:rsidRPr="00FE4A2B">
        <w:rPr>
          <w:rFonts w:ascii="Arial" w:hAnsi="Arial" w:cs="Arial"/>
          <w:sz w:val="24"/>
          <w:szCs w:val="24"/>
        </w:rPr>
        <w:t>;</w:t>
      </w:r>
      <w:r w:rsidR="00581C0F" w:rsidRPr="00FE4A2B">
        <w:rPr>
          <w:rFonts w:ascii="Arial" w:hAnsi="Arial" w:cs="Arial"/>
          <w:sz w:val="24"/>
          <w:szCs w:val="24"/>
        </w:rPr>
        <w:t xml:space="preserve"> Auditoría Interna (CUNA)</w:t>
      </w:r>
      <w:r w:rsidR="00FE4A2B" w:rsidRPr="00FE4A2B">
        <w:rPr>
          <w:rFonts w:ascii="Arial" w:hAnsi="Arial" w:cs="Arial"/>
          <w:sz w:val="24"/>
          <w:szCs w:val="24"/>
        </w:rPr>
        <w:t>;</w:t>
      </w:r>
      <w:r w:rsidR="00581C0F" w:rsidRPr="00FE4A2B">
        <w:rPr>
          <w:rFonts w:ascii="Arial" w:hAnsi="Arial" w:cs="Arial"/>
          <w:sz w:val="24"/>
          <w:szCs w:val="24"/>
        </w:rPr>
        <w:t xml:space="preserve"> Consejo Directivo(CURDTS)</w:t>
      </w:r>
      <w:r w:rsidR="00FE4A2B" w:rsidRPr="00FE4A2B">
        <w:rPr>
          <w:rFonts w:ascii="Arial" w:hAnsi="Arial" w:cs="Arial"/>
          <w:sz w:val="24"/>
          <w:szCs w:val="24"/>
        </w:rPr>
        <w:t>;</w:t>
      </w:r>
      <w:r w:rsidR="00581C0F" w:rsidRPr="00FE4A2B">
        <w:rPr>
          <w:rFonts w:ascii="Arial" w:hAnsi="Arial" w:cs="Arial"/>
          <w:sz w:val="24"/>
          <w:szCs w:val="24"/>
        </w:rPr>
        <w:t xml:space="preserve"> Decanatura (CURDTS)</w:t>
      </w:r>
      <w:r w:rsidR="00FE4A2B" w:rsidRPr="00FE4A2B">
        <w:rPr>
          <w:rFonts w:ascii="Arial" w:hAnsi="Arial" w:cs="Arial"/>
          <w:sz w:val="24"/>
          <w:szCs w:val="24"/>
        </w:rPr>
        <w:t>;</w:t>
      </w:r>
      <w:r w:rsidR="00581C0F" w:rsidRPr="00FE4A2B">
        <w:rPr>
          <w:rFonts w:ascii="Arial" w:hAnsi="Arial" w:cs="Arial"/>
          <w:sz w:val="24"/>
          <w:szCs w:val="24"/>
        </w:rPr>
        <w:t xml:space="preserve"> Fundación Operativa de la Escuela Centroam</w:t>
      </w:r>
      <w:r w:rsidR="00FE4A2B" w:rsidRPr="00FE4A2B">
        <w:rPr>
          <w:rFonts w:ascii="Arial" w:hAnsi="Arial" w:cs="Arial"/>
          <w:sz w:val="24"/>
          <w:szCs w:val="24"/>
        </w:rPr>
        <w:t>ericana de Ganadería (FUNDECAG);</w:t>
      </w:r>
      <w:r w:rsidR="00581C0F" w:rsidRPr="00FE4A2B">
        <w:rPr>
          <w:rFonts w:ascii="Arial" w:hAnsi="Arial" w:cs="Arial"/>
          <w:sz w:val="24"/>
          <w:szCs w:val="24"/>
        </w:rPr>
        <w:t xml:space="preserve"> Fundación Internacional Escuela Centroamericana de Ganadería (FIECAG)</w:t>
      </w:r>
      <w:r w:rsidRPr="00FE4A2B">
        <w:rPr>
          <w:rStyle w:val="normaltextrun"/>
          <w:rFonts w:ascii="Arial" w:hAnsi="Arial" w:cs="Arial"/>
          <w:color w:val="000000"/>
          <w:sz w:val="24"/>
          <w:szCs w:val="24"/>
          <w:shd w:val="clear" w:color="auto" w:fill="FFFFFF"/>
        </w:rPr>
        <w:t>. E</w:t>
      </w:r>
      <w:r w:rsidRPr="00FE4A2B">
        <w:rPr>
          <w:rStyle w:val="normaltextrun"/>
          <w:rFonts w:ascii="Arial" w:hAnsi="Arial" w:cs="Arial"/>
          <w:color w:val="000000"/>
          <w:sz w:val="24"/>
          <w:szCs w:val="24"/>
          <w:shd w:val="clear" w:color="auto" w:fill="FFFFFF"/>
          <w:lang w:val="es-MX"/>
        </w:rPr>
        <w:t xml:space="preserve">n este acto se declaran con valor científico cultural las siguientes series documentales, luego del análisis </w:t>
      </w:r>
      <w:r w:rsidR="00581C0F" w:rsidRPr="00FE4A2B">
        <w:rPr>
          <w:rStyle w:val="normaltextrun"/>
          <w:rFonts w:ascii="Arial" w:hAnsi="Arial" w:cs="Arial"/>
          <w:color w:val="000000"/>
          <w:sz w:val="24"/>
          <w:szCs w:val="24"/>
          <w:shd w:val="clear" w:color="auto" w:fill="FFFFFF"/>
          <w:lang w:val="es-MX"/>
        </w:rPr>
        <w:t>del informe de valoración IV-032</w:t>
      </w:r>
      <w:r w:rsidRPr="00FE4A2B">
        <w:rPr>
          <w:rStyle w:val="normaltextrun"/>
          <w:rFonts w:ascii="Arial" w:hAnsi="Arial" w:cs="Arial"/>
          <w:color w:val="000000"/>
          <w:sz w:val="24"/>
          <w:szCs w:val="24"/>
          <w:shd w:val="clear" w:color="auto" w:fill="FFFFFF"/>
          <w:lang w:val="es-MX"/>
        </w:rPr>
        <w:t>-2021-TP elaborado por la señora</w:t>
      </w:r>
      <w:r w:rsidR="00FE4A2B">
        <w:rPr>
          <w:rStyle w:val="normaltextrun"/>
          <w:rFonts w:ascii="Arial" w:hAnsi="Arial" w:cs="Arial"/>
          <w:color w:val="000000"/>
          <w:sz w:val="24"/>
          <w:szCs w:val="24"/>
          <w:shd w:val="clear" w:color="auto" w:fill="FFFFFF"/>
        </w:rPr>
        <w:t xml:space="preserve"> </w:t>
      </w:r>
      <w:r w:rsidR="00581C0F" w:rsidRPr="00FE4A2B">
        <w:rPr>
          <w:rFonts w:ascii="Arial" w:hAnsi="Arial" w:cs="Arial"/>
          <w:bCs/>
          <w:sz w:val="24"/>
          <w:szCs w:val="24"/>
          <w:lang w:eastAsia="es-CR"/>
        </w:rPr>
        <w:t>Estrellita Cabrera Ramírez</w:t>
      </w:r>
      <w:r w:rsidRPr="00FE4A2B">
        <w:rPr>
          <w:rStyle w:val="normaltextrun"/>
          <w:rFonts w:ascii="Arial" w:hAnsi="Arial" w:cs="Arial"/>
          <w:color w:val="000000"/>
          <w:sz w:val="24"/>
          <w:szCs w:val="24"/>
          <w:shd w:val="clear" w:color="auto" w:fill="FFFFFF"/>
          <w:lang w:val="es-MX"/>
        </w:rPr>
        <w:t>, profesional del Departamento Servicios Archivísticos Externos</w:t>
      </w:r>
      <w:r w:rsidR="00581C0F" w:rsidRPr="00FE4A2B">
        <w:rPr>
          <w:rStyle w:val="normaltextrun"/>
          <w:rFonts w:ascii="Arial" w:hAnsi="Arial" w:cs="Arial"/>
          <w:color w:val="000000"/>
          <w:sz w:val="24"/>
          <w:szCs w:val="24"/>
          <w:shd w:val="clear" w:color="auto" w:fill="FFFFFF"/>
          <w:lang w:val="es-MX"/>
        </w:rPr>
        <w:t>.</w:t>
      </w:r>
      <w:r w:rsidR="005A6A34" w:rsidRPr="00FE4A2B">
        <w:rPr>
          <w:rStyle w:val="normaltextrun"/>
          <w:rFonts w:ascii="Arial" w:hAnsi="Arial" w:cs="Arial"/>
          <w:color w:val="000000"/>
          <w:sz w:val="24"/>
          <w:szCs w:val="24"/>
          <w:shd w:val="clear" w:color="auto" w:fill="FFFFFF"/>
          <w:lang w:val="es-MX"/>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5"/>
        <w:gridCol w:w="4343"/>
      </w:tblGrid>
      <w:tr w:rsidR="005A6A34" w:rsidRPr="00FE4A2B" w14:paraId="5163F4E5" w14:textId="77777777" w:rsidTr="00140B0A">
        <w:tc>
          <w:tcPr>
            <w:tcW w:w="9918" w:type="dxa"/>
            <w:gridSpan w:val="2"/>
            <w:shd w:val="clear" w:color="auto" w:fill="auto"/>
          </w:tcPr>
          <w:p w14:paraId="331F4341" w14:textId="5875ED4E" w:rsidR="005A6A34" w:rsidRPr="00FE4A2B" w:rsidRDefault="005A6A34" w:rsidP="00FE4A2B">
            <w:pPr>
              <w:pStyle w:val="Prrafodelista"/>
              <w:ind w:left="0"/>
              <w:jc w:val="center"/>
              <w:rPr>
                <w:rFonts w:ascii="Arial" w:hAnsi="Arial" w:cs="Arial"/>
                <w:b/>
                <w:bCs/>
                <w:i/>
                <w:sz w:val="24"/>
                <w:szCs w:val="24"/>
              </w:rPr>
            </w:pPr>
            <w:r w:rsidRPr="00FE4A2B">
              <w:rPr>
                <w:rFonts w:ascii="Arial" w:hAnsi="Arial" w:cs="Arial"/>
                <w:b/>
                <w:i/>
                <w:sz w:val="24"/>
                <w:szCs w:val="24"/>
              </w:rPr>
              <w:t xml:space="preserve">Fondo: Universidad Técnica Nacional </w:t>
            </w:r>
          </w:p>
        </w:tc>
      </w:tr>
      <w:tr w:rsidR="005A6A34" w:rsidRPr="00FE4A2B" w14:paraId="2EABF757" w14:textId="77777777" w:rsidTr="00140B0A">
        <w:tc>
          <w:tcPr>
            <w:tcW w:w="9918" w:type="dxa"/>
            <w:gridSpan w:val="2"/>
            <w:shd w:val="clear" w:color="auto" w:fill="auto"/>
          </w:tcPr>
          <w:p w14:paraId="64691733" w14:textId="09D27AA5" w:rsidR="005A6A34" w:rsidRPr="00FE4A2B" w:rsidRDefault="005A6A34" w:rsidP="00FE4A2B">
            <w:pPr>
              <w:spacing w:after="0" w:line="240" w:lineRule="auto"/>
              <w:jc w:val="both"/>
              <w:rPr>
                <w:rFonts w:ascii="Arial" w:hAnsi="Arial" w:cs="Arial"/>
                <w:b/>
                <w:bCs/>
                <w:i/>
                <w:sz w:val="24"/>
                <w:szCs w:val="24"/>
              </w:rPr>
            </w:pPr>
            <w:r w:rsidRPr="00FE4A2B">
              <w:rPr>
                <w:rFonts w:ascii="Arial" w:hAnsi="Arial" w:cs="Arial"/>
                <w:b/>
                <w:bCs/>
                <w:i/>
                <w:sz w:val="24"/>
                <w:szCs w:val="24"/>
              </w:rPr>
              <w:t xml:space="preserve">Fondo cerrado 1: </w:t>
            </w:r>
            <w:r w:rsidRPr="00FE4A2B">
              <w:rPr>
                <w:rFonts w:ascii="Arial" w:hAnsi="Arial" w:cs="Arial"/>
                <w:bCs/>
                <w:i/>
                <w:sz w:val="24"/>
                <w:szCs w:val="24"/>
              </w:rPr>
              <w:t>Colegio Universitario de Alajuela (CUNA)</w:t>
            </w:r>
            <w:r w:rsidR="00FE4A2B" w:rsidRPr="00FE4A2B">
              <w:rPr>
                <w:rFonts w:ascii="Arial" w:hAnsi="Arial" w:cs="Arial"/>
                <w:bCs/>
                <w:i/>
                <w:sz w:val="24"/>
                <w:szCs w:val="24"/>
              </w:rPr>
              <w:t xml:space="preserve">. </w:t>
            </w:r>
            <w:r w:rsidRPr="00FE4A2B">
              <w:rPr>
                <w:rFonts w:ascii="Arial" w:hAnsi="Arial" w:cs="Arial"/>
                <w:b/>
                <w:bCs/>
                <w:i/>
                <w:sz w:val="24"/>
                <w:szCs w:val="24"/>
              </w:rPr>
              <w:t>Subfondo 1.1: Consejo Directivo</w:t>
            </w:r>
            <w:r w:rsidR="00FE4A2B" w:rsidRPr="00FE4A2B">
              <w:rPr>
                <w:rFonts w:ascii="Arial" w:hAnsi="Arial" w:cs="Arial"/>
                <w:b/>
                <w:bCs/>
                <w:i/>
                <w:sz w:val="24"/>
                <w:szCs w:val="24"/>
              </w:rPr>
              <w:t xml:space="preserve"> ----------------------------------------------------------------------------------------------------------</w:t>
            </w:r>
          </w:p>
        </w:tc>
      </w:tr>
      <w:tr w:rsidR="005A6A34" w:rsidRPr="00FE4A2B" w14:paraId="320A78B5" w14:textId="77777777" w:rsidTr="00FE4A2B">
        <w:tblPrEx>
          <w:jc w:val="center"/>
        </w:tblPrEx>
        <w:trPr>
          <w:trHeight w:val="296"/>
          <w:jc w:val="center"/>
        </w:trPr>
        <w:tc>
          <w:tcPr>
            <w:tcW w:w="5575" w:type="dxa"/>
            <w:shd w:val="clear" w:color="auto" w:fill="auto"/>
          </w:tcPr>
          <w:p w14:paraId="778237F9" w14:textId="03A12C6A" w:rsidR="005A6A34" w:rsidRPr="00FE4A2B" w:rsidRDefault="00A466E1" w:rsidP="00FE4A2B">
            <w:pPr>
              <w:spacing w:after="0" w:line="240" w:lineRule="auto"/>
              <w:jc w:val="center"/>
              <w:rPr>
                <w:rFonts w:ascii="Arial" w:hAnsi="Arial" w:cs="Arial"/>
                <w:b/>
                <w:bCs/>
                <w:i/>
                <w:sz w:val="24"/>
                <w:szCs w:val="24"/>
              </w:rPr>
            </w:pPr>
            <w:r w:rsidRPr="00FE4A2B">
              <w:rPr>
                <w:rFonts w:ascii="Arial" w:hAnsi="Arial" w:cs="Arial"/>
                <w:b/>
                <w:bCs/>
                <w:i/>
                <w:sz w:val="24"/>
                <w:szCs w:val="24"/>
              </w:rPr>
              <w:t>Tipo / serie documental</w:t>
            </w:r>
          </w:p>
        </w:tc>
        <w:tc>
          <w:tcPr>
            <w:tcW w:w="4343" w:type="dxa"/>
            <w:shd w:val="clear" w:color="auto" w:fill="auto"/>
          </w:tcPr>
          <w:p w14:paraId="5421DC3A" w14:textId="6AB7BE84" w:rsidR="005A6A34" w:rsidRPr="00FE4A2B" w:rsidRDefault="005A6A34" w:rsidP="00FE4A2B">
            <w:pPr>
              <w:spacing w:after="0" w:line="240" w:lineRule="auto"/>
              <w:jc w:val="center"/>
              <w:rPr>
                <w:rFonts w:ascii="Arial" w:hAnsi="Arial" w:cs="Arial"/>
                <w:b/>
                <w:bCs/>
                <w:i/>
                <w:sz w:val="24"/>
                <w:szCs w:val="24"/>
              </w:rPr>
            </w:pPr>
            <w:r w:rsidRPr="00FE4A2B">
              <w:rPr>
                <w:rFonts w:ascii="Arial" w:hAnsi="Arial" w:cs="Arial"/>
                <w:b/>
                <w:bCs/>
                <w:i/>
                <w:sz w:val="24"/>
                <w:szCs w:val="24"/>
              </w:rPr>
              <w:t>Valor científico –cultural</w:t>
            </w:r>
          </w:p>
        </w:tc>
      </w:tr>
      <w:tr w:rsidR="005A6A34" w:rsidRPr="00FE4A2B" w14:paraId="6E3783E3" w14:textId="77777777" w:rsidTr="00FE4A2B">
        <w:tblPrEx>
          <w:jc w:val="center"/>
        </w:tblPrEx>
        <w:trPr>
          <w:trHeight w:val="1781"/>
          <w:jc w:val="center"/>
        </w:trPr>
        <w:tc>
          <w:tcPr>
            <w:tcW w:w="5575" w:type="dxa"/>
            <w:shd w:val="clear" w:color="auto" w:fill="auto"/>
          </w:tcPr>
          <w:p w14:paraId="7546DC30" w14:textId="0D898CDE"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1. Cartas recibidas. Original y copia. Contenido: cartas recibidas internas y externas relacionadas con las actividades de la institución. Soporte: papel. Vigencia Administrativa legal: 5 años en la oficina y 5 años en el Archivo Central Fechas extremas: 1982-2009. Cantidad: 0.83</w:t>
            </w:r>
            <w:r w:rsidR="006D6DB0" w:rsidRPr="00FE4A2B">
              <w:rPr>
                <w:rFonts w:ascii="Arial" w:eastAsia="Batang" w:hAnsi="Arial" w:cs="Arial"/>
                <w:bCs/>
                <w:i/>
                <w:sz w:val="24"/>
                <w:szCs w:val="24"/>
                <w:lang w:eastAsia="es-CR"/>
              </w:rPr>
              <w:t xml:space="preserve"> ml. -----------</w:t>
            </w:r>
          </w:p>
        </w:tc>
        <w:tc>
          <w:tcPr>
            <w:tcW w:w="4343" w:type="dxa"/>
            <w:shd w:val="clear" w:color="auto" w:fill="auto"/>
          </w:tcPr>
          <w:p w14:paraId="7E7BCB69" w14:textId="119EA0BF"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documental declarada con valor científico cultural en la sesión N° 03-201</w:t>
            </w:r>
            <w:r w:rsidR="006D6DB0" w:rsidRPr="00FE4A2B">
              <w:rPr>
                <w:rFonts w:ascii="Arial" w:eastAsia="SimSun" w:hAnsi="Arial" w:cs="Arial"/>
                <w:bCs/>
                <w:i/>
                <w:sz w:val="24"/>
                <w:szCs w:val="24"/>
              </w:rPr>
              <w:t xml:space="preserve">6. </w:t>
            </w:r>
            <w:r w:rsidRPr="00FE4A2B">
              <w:rPr>
                <w:rFonts w:ascii="Arial" w:eastAsia="SimSun" w:hAnsi="Arial" w:cs="Arial"/>
                <w:bCs/>
                <w:i/>
                <w:sz w:val="24"/>
                <w:szCs w:val="24"/>
              </w:rPr>
              <w:t>Conservar la correspondencia sustantiva que respalde las decisiones del órgano colegiado, debido a que no</w:t>
            </w:r>
            <w:r w:rsidR="006D6DB0" w:rsidRPr="00FE4A2B">
              <w:rPr>
                <w:rFonts w:ascii="Arial" w:eastAsia="SimSun" w:hAnsi="Arial" w:cs="Arial"/>
                <w:bCs/>
                <w:i/>
                <w:sz w:val="24"/>
                <w:szCs w:val="24"/>
              </w:rPr>
              <w:t xml:space="preserve"> existen expedientes de actas. ----------</w:t>
            </w:r>
          </w:p>
        </w:tc>
      </w:tr>
      <w:tr w:rsidR="005A6A34" w:rsidRPr="00FE4A2B" w14:paraId="2183C701" w14:textId="77777777" w:rsidTr="00FE4A2B">
        <w:tblPrEx>
          <w:jc w:val="center"/>
        </w:tblPrEx>
        <w:trPr>
          <w:jc w:val="center"/>
        </w:trPr>
        <w:tc>
          <w:tcPr>
            <w:tcW w:w="5575" w:type="dxa"/>
            <w:shd w:val="clear" w:color="auto" w:fill="auto"/>
          </w:tcPr>
          <w:p w14:paraId="353A223C" w14:textId="331958D0"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lastRenderedPageBreak/>
              <w:t>2. Cartas enviadas. Original y copia. Contenido: Cartas enviadas tanto internas como externas, relacionadas con las actividades de la institución. Soporte: papel. Vigencia Administrativa legal: 5 años en la oficina y 5 años en el Archivo Central Fechas extremas: 1981-2009. Cantidad: 0.24 ml.</w:t>
            </w:r>
            <w:r w:rsidR="006D6DB0" w:rsidRPr="00FE4A2B">
              <w:rPr>
                <w:rFonts w:ascii="Arial" w:eastAsia="Batang" w:hAnsi="Arial" w:cs="Arial"/>
                <w:bCs/>
                <w:i/>
                <w:sz w:val="24"/>
                <w:szCs w:val="24"/>
                <w:lang w:eastAsia="es-CR"/>
              </w:rPr>
              <w:t xml:space="preserve"> </w:t>
            </w:r>
          </w:p>
        </w:tc>
        <w:tc>
          <w:tcPr>
            <w:tcW w:w="4343" w:type="dxa"/>
            <w:shd w:val="clear" w:color="auto" w:fill="auto"/>
          </w:tcPr>
          <w:p w14:paraId="22F80FD3" w14:textId="36D8B80B"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documental declarada con valor científico cultural en la sesión N° 03-201</w:t>
            </w:r>
            <w:r w:rsidR="006D6DB0" w:rsidRPr="00FE4A2B">
              <w:rPr>
                <w:rFonts w:ascii="Arial" w:eastAsia="SimSun" w:hAnsi="Arial" w:cs="Arial"/>
                <w:bCs/>
                <w:i/>
                <w:sz w:val="24"/>
                <w:szCs w:val="24"/>
              </w:rPr>
              <w:t xml:space="preserve">6. </w:t>
            </w:r>
            <w:r w:rsidRPr="00FE4A2B">
              <w:rPr>
                <w:rFonts w:ascii="Arial" w:eastAsia="SimSun" w:hAnsi="Arial" w:cs="Arial"/>
                <w:bCs/>
                <w:i/>
                <w:sz w:val="24"/>
                <w:szCs w:val="24"/>
              </w:rPr>
              <w:t>Conservar la correspondencia sustantiva que respalde las decisiones del órgano colegiado, debido a que no</w:t>
            </w:r>
            <w:r w:rsidR="006D6DB0" w:rsidRPr="00FE4A2B">
              <w:rPr>
                <w:rFonts w:ascii="Arial" w:eastAsia="SimSun" w:hAnsi="Arial" w:cs="Arial"/>
                <w:bCs/>
                <w:i/>
                <w:sz w:val="24"/>
                <w:szCs w:val="24"/>
              </w:rPr>
              <w:t xml:space="preserve"> existen expedientes de actas.  ---------</w:t>
            </w:r>
          </w:p>
        </w:tc>
      </w:tr>
      <w:tr w:rsidR="005A6A34" w:rsidRPr="00FE4A2B" w14:paraId="3D0021DE" w14:textId="77777777" w:rsidTr="00FE4A2B">
        <w:tblPrEx>
          <w:jc w:val="center"/>
        </w:tblPrEx>
        <w:trPr>
          <w:jc w:val="center"/>
        </w:trPr>
        <w:tc>
          <w:tcPr>
            <w:tcW w:w="5575" w:type="dxa"/>
            <w:shd w:val="clear" w:color="auto" w:fill="auto"/>
          </w:tcPr>
          <w:p w14:paraId="2AF23F90" w14:textId="7E435AC5"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5. Actas de Consejo Directivo. Original. Contenido: Actas de las sesiones del Consejo Directivo del CUNA, en las que quedó constancia de los acuerdos, políticas y decisiones tomados para ser ejecutados por el Decanatura o alguna otra instancia. Soporte: papel. Vigencia Administrativa legal: 5 años en la oficina y permanente en el Archivo Central Fechas extremas: 1981-2009. Cantidad: 4,11 ml.</w:t>
            </w:r>
            <w:r w:rsidR="006D6DB0" w:rsidRPr="00FE4A2B">
              <w:rPr>
                <w:rFonts w:ascii="Arial" w:eastAsia="Batang" w:hAnsi="Arial" w:cs="Arial"/>
                <w:bCs/>
                <w:i/>
                <w:sz w:val="24"/>
                <w:szCs w:val="24"/>
                <w:lang w:eastAsia="es-CR"/>
              </w:rPr>
              <w:t xml:space="preserve"> -----------------------------------------</w:t>
            </w:r>
          </w:p>
        </w:tc>
        <w:tc>
          <w:tcPr>
            <w:tcW w:w="4343" w:type="dxa"/>
            <w:shd w:val="clear" w:color="auto" w:fill="auto"/>
          </w:tcPr>
          <w:p w14:paraId="44B709CF" w14:textId="6E70F3BC"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documental declarada con valor científico cultural en la sesión N° 01-2014 En la columna observaciones se indica que: “Las Actas Originales se encuentran foliadas y empastadas, se firman a partir del Acta 235 - 83. Falta Acta 117-1982.</w:t>
            </w:r>
            <w:r w:rsidR="006D6DB0" w:rsidRPr="00FE4A2B">
              <w:rPr>
                <w:rFonts w:ascii="Arial" w:eastAsia="SimSun" w:hAnsi="Arial" w:cs="Arial"/>
                <w:bCs/>
                <w:i/>
                <w:sz w:val="24"/>
                <w:szCs w:val="24"/>
              </w:rPr>
              <w:t>” --------------------------</w:t>
            </w:r>
            <w:r w:rsidR="00FE4A2B">
              <w:rPr>
                <w:rFonts w:ascii="Arial" w:eastAsia="SimSun" w:hAnsi="Arial" w:cs="Arial"/>
                <w:bCs/>
                <w:i/>
                <w:sz w:val="24"/>
                <w:szCs w:val="24"/>
              </w:rPr>
              <w:t>---------------------------------------------------------------------------------------------------------</w:t>
            </w:r>
          </w:p>
        </w:tc>
      </w:tr>
      <w:tr w:rsidR="005A6A34" w:rsidRPr="00FE4A2B" w14:paraId="19A7ADFF" w14:textId="77777777" w:rsidTr="00FE4A2B">
        <w:tblPrEx>
          <w:jc w:val="center"/>
        </w:tblPrEx>
        <w:trPr>
          <w:jc w:val="center"/>
        </w:trPr>
        <w:tc>
          <w:tcPr>
            <w:tcW w:w="5575" w:type="dxa"/>
            <w:shd w:val="clear" w:color="auto" w:fill="auto"/>
          </w:tcPr>
          <w:p w14:paraId="6D083BE5" w14:textId="78FE31EC"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14. Convenios. Copia. Contenido: Diferentes convenios suscritos por el antiguo CUNA. Soporte: papel. Vigencia Administrativa legal: 5 años en la oficina y permanente en el Archivo Central Fechas extremas: 1978-2008. Cantidad: 0,902 ml.</w:t>
            </w:r>
            <w:r w:rsidR="006D6DB0" w:rsidRPr="00FE4A2B">
              <w:rPr>
                <w:rFonts w:ascii="Arial" w:eastAsia="Batang" w:hAnsi="Arial" w:cs="Arial"/>
                <w:bCs/>
                <w:i/>
                <w:sz w:val="24"/>
                <w:szCs w:val="24"/>
                <w:lang w:eastAsia="es-CR"/>
              </w:rPr>
              <w:t xml:space="preserve"> -----------------------------------------------------------------------------------------------------------------------------------------------</w:t>
            </w:r>
          </w:p>
        </w:tc>
        <w:tc>
          <w:tcPr>
            <w:tcW w:w="4343" w:type="dxa"/>
            <w:shd w:val="clear" w:color="auto" w:fill="auto"/>
          </w:tcPr>
          <w:p w14:paraId="6E6AFE38" w14:textId="4ACE1C66"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documental declarada con valor científico c</w:t>
            </w:r>
            <w:r w:rsidR="006D6DB0" w:rsidRPr="00FE4A2B">
              <w:rPr>
                <w:rFonts w:ascii="Arial" w:eastAsia="SimSun" w:hAnsi="Arial" w:cs="Arial"/>
                <w:bCs/>
                <w:i/>
                <w:sz w:val="24"/>
                <w:szCs w:val="24"/>
              </w:rPr>
              <w:t xml:space="preserve">ultural en la sesión N° 01-2014. </w:t>
            </w:r>
            <w:r w:rsidRPr="00FE4A2B">
              <w:rPr>
                <w:rFonts w:ascii="Arial" w:eastAsia="SimSun" w:hAnsi="Arial" w:cs="Arial"/>
                <w:bCs/>
                <w:i/>
                <w:sz w:val="24"/>
                <w:szCs w:val="24"/>
              </w:rPr>
              <w:t>Conservar los convenios relacionados con la ejecución de las funciones sustantivas, a criterio del Encargado del Archivo Central y el Jefe de la Oficina Productora.</w:t>
            </w:r>
            <w:r w:rsidR="006D6DB0" w:rsidRPr="00FE4A2B">
              <w:rPr>
                <w:rFonts w:ascii="Arial" w:eastAsia="SimSun" w:hAnsi="Arial" w:cs="Arial"/>
                <w:bCs/>
                <w:i/>
                <w:sz w:val="24"/>
                <w:szCs w:val="24"/>
              </w:rPr>
              <w:t xml:space="preserve"> ---------</w:t>
            </w:r>
            <w:r w:rsidR="00FE4A2B">
              <w:rPr>
                <w:rFonts w:ascii="Arial" w:eastAsia="SimSun" w:hAnsi="Arial" w:cs="Arial"/>
                <w:bCs/>
                <w:i/>
                <w:sz w:val="24"/>
                <w:szCs w:val="24"/>
              </w:rPr>
              <w:t>--------</w:t>
            </w:r>
          </w:p>
        </w:tc>
      </w:tr>
      <w:tr w:rsidR="005A6A34" w:rsidRPr="00FE4A2B" w14:paraId="45B31D62" w14:textId="77777777" w:rsidTr="00FE4A2B">
        <w:tblPrEx>
          <w:jc w:val="center"/>
        </w:tblPrEx>
        <w:trPr>
          <w:jc w:val="center"/>
        </w:trPr>
        <w:tc>
          <w:tcPr>
            <w:tcW w:w="5575" w:type="dxa"/>
            <w:shd w:val="clear" w:color="auto" w:fill="auto"/>
          </w:tcPr>
          <w:p w14:paraId="0E80B7A4" w14:textId="6F1E1464"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18. Dictámenes. Original. Contenido: Dictámenes de Asesoría Legal, Dictámenes emitidos por la Autoridad Presupuestaria, Dictámenes emitidos por la Dirección General de Hacienda, Dictámenes emitidos por la Procuraduría General de la República. Soporte: papel. Vigencia Administrativa legal: 5 años en la oficina y 0 años en el Archivo Central.  Fechas extremas: 1982-2007. Cantidad: 0.01 ml.</w:t>
            </w:r>
            <w:r w:rsidR="00F426F3" w:rsidRPr="00FE4A2B">
              <w:rPr>
                <w:rFonts w:ascii="Arial" w:eastAsia="Batang" w:hAnsi="Arial" w:cs="Arial"/>
                <w:bCs/>
                <w:i/>
                <w:sz w:val="24"/>
                <w:szCs w:val="24"/>
                <w:lang w:eastAsia="es-CR"/>
              </w:rPr>
              <w:t xml:space="preserve"> ------------------------------------------------------</w:t>
            </w:r>
          </w:p>
        </w:tc>
        <w:tc>
          <w:tcPr>
            <w:tcW w:w="4343" w:type="dxa"/>
            <w:shd w:val="clear" w:color="auto" w:fill="auto"/>
          </w:tcPr>
          <w:p w14:paraId="67AF288A" w14:textId="60246406"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documental declarada con valor científico cultural en la res</w:t>
            </w:r>
            <w:r w:rsidR="006D6DB0" w:rsidRPr="00FE4A2B">
              <w:rPr>
                <w:rFonts w:ascii="Arial" w:eastAsia="SimSun" w:hAnsi="Arial" w:cs="Arial"/>
                <w:bCs/>
                <w:i/>
                <w:sz w:val="24"/>
                <w:szCs w:val="24"/>
              </w:rPr>
              <w:t xml:space="preserve">olución de la CNSED N° 01-2014. </w:t>
            </w:r>
            <w:r w:rsidRPr="00FE4A2B">
              <w:rPr>
                <w:rFonts w:ascii="Arial" w:eastAsia="SimSun" w:hAnsi="Arial" w:cs="Arial"/>
                <w:bCs/>
                <w:i/>
                <w:sz w:val="24"/>
                <w:szCs w:val="24"/>
              </w:rPr>
              <w:t xml:space="preserve">Conservar </w:t>
            </w:r>
            <w:r w:rsidRPr="00FE4A2B">
              <w:rPr>
                <w:rFonts w:ascii="Arial" w:hAnsi="Arial" w:cs="Arial"/>
                <w:i/>
                <w:sz w:val="24"/>
                <w:szCs w:val="24"/>
              </w:rPr>
              <w:t xml:space="preserve">los dictámenes relacionados con las actividades sustantivas de la institución a criterio de la Jefatura de la Oficina Productora y el jefe de Archivo Central.  </w:t>
            </w:r>
            <w:r w:rsidR="006D6DB0" w:rsidRPr="00FE4A2B">
              <w:rPr>
                <w:rFonts w:ascii="Arial" w:eastAsia="SimSun" w:hAnsi="Arial" w:cs="Arial"/>
                <w:bCs/>
                <w:i/>
                <w:sz w:val="24"/>
                <w:szCs w:val="24"/>
              </w:rPr>
              <w:t xml:space="preserve"> -------------------------</w:t>
            </w:r>
            <w:r w:rsidR="00FE4A2B">
              <w:rPr>
                <w:rFonts w:ascii="Arial" w:eastAsia="SimSun" w:hAnsi="Arial" w:cs="Arial"/>
                <w:bCs/>
                <w:i/>
                <w:sz w:val="24"/>
                <w:szCs w:val="24"/>
              </w:rPr>
              <w:t>-----------------------------------------------------------------------------</w:t>
            </w:r>
          </w:p>
        </w:tc>
      </w:tr>
      <w:tr w:rsidR="005A6A34" w:rsidRPr="00FE4A2B" w14:paraId="362BF25B" w14:textId="77777777" w:rsidTr="00FE4A2B">
        <w:tblPrEx>
          <w:jc w:val="center"/>
        </w:tblPrEx>
        <w:trPr>
          <w:jc w:val="center"/>
        </w:trPr>
        <w:tc>
          <w:tcPr>
            <w:tcW w:w="5575" w:type="dxa"/>
            <w:shd w:val="clear" w:color="auto" w:fill="auto"/>
          </w:tcPr>
          <w:p w14:paraId="2539F6CF" w14:textId="700134D7"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21. Estados financieros. Copia. Contenido: Estados contables financieros que utilizaron para dar a conocer la situación económica y financiera de la Institución. Soporte: papel. Vigencia Administrativa legal: 5 años en la oficina y 5 años en el Archivo Central. Fechas extremas: 1981-2007. Cantidad: 0.8 ml.</w:t>
            </w:r>
            <w:r w:rsidR="00EC53CE" w:rsidRPr="00FE4A2B">
              <w:rPr>
                <w:rFonts w:ascii="Arial" w:eastAsia="Batang" w:hAnsi="Arial" w:cs="Arial"/>
                <w:bCs/>
                <w:i/>
                <w:sz w:val="24"/>
                <w:szCs w:val="24"/>
                <w:lang w:eastAsia="es-CR"/>
              </w:rPr>
              <w:t xml:space="preserve"> ------------------------------------------------------------------------------------------------------------------------------------------------------------------------</w:t>
            </w:r>
          </w:p>
        </w:tc>
        <w:tc>
          <w:tcPr>
            <w:tcW w:w="4343" w:type="dxa"/>
            <w:shd w:val="clear" w:color="auto" w:fill="auto"/>
          </w:tcPr>
          <w:p w14:paraId="16A795D6" w14:textId="79550753"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Serie documental declarada con valor científico cultural en la sesión N° </w:t>
            </w:r>
            <w:r w:rsidR="00EC53CE" w:rsidRPr="00FE4A2B">
              <w:rPr>
                <w:rFonts w:ascii="Arial" w:eastAsia="SimSun" w:hAnsi="Arial" w:cs="Arial"/>
                <w:bCs/>
                <w:i/>
                <w:sz w:val="24"/>
                <w:szCs w:val="24"/>
              </w:rPr>
              <w:t xml:space="preserve">01-2014. </w:t>
            </w:r>
            <w:r w:rsidRPr="00FE4A2B">
              <w:rPr>
                <w:rFonts w:ascii="Arial" w:eastAsia="SimSun" w:hAnsi="Arial" w:cs="Arial"/>
                <w:bCs/>
                <w:i/>
                <w:sz w:val="24"/>
                <w:szCs w:val="24"/>
              </w:rPr>
              <w:t>Se recomienda conformar  una sola serie de los estados financieros entre estos custodiados en este subfondo y los ubicados en la Dirección Administrativa Financiera. Lo anterior, con el objetivo de evitar d</w:t>
            </w:r>
            <w:r w:rsidR="00EC53CE" w:rsidRPr="00FE4A2B">
              <w:rPr>
                <w:rFonts w:ascii="Arial" w:eastAsia="SimSun" w:hAnsi="Arial" w:cs="Arial"/>
                <w:bCs/>
                <w:i/>
                <w:sz w:val="24"/>
                <w:szCs w:val="24"/>
              </w:rPr>
              <w:t>uplicidades en la declaratoria.</w:t>
            </w:r>
            <w:r w:rsidR="00FE4A2B">
              <w:rPr>
                <w:rFonts w:ascii="Arial" w:eastAsia="SimSun" w:hAnsi="Arial" w:cs="Arial"/>
                <w:bCs/>
                <w:i/>
                <w:sz w:val="24"/>
                <w:szCs w:val="24"/>
              </w:rPr>
              <w:t>---------</w:t>
            </w:r>
          </w:p>
        </w:tc>
      </w:tr>
      <w:tr w:rsidR="005A6A34" w:rsidRPr="00FE4A2B" w14:paraId="1BF07085" w14:textId="77777777" w:rsidTr="00FE4A2B">
        <w:tblPrEx>
          <w:jc w:val="center"/>
        </w:tblPrEx>
        <w:trPr>
          <w:jc w:val="center"/>
        </w:trPr>
        <w:tc>
          <w:tcPr>
            <w:tcW w:w="5575" w:type="dxa"/>
            <w:shd w:val="clear" w:color="auto" w:fill="auto"/>
          </w:tcPr>
          <w:p w14:paraId="27573B8B" w14:textId="725724AF"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22. Estudios. Original y copia. Contenido: Estudio contable y administrativo de la Sede San Carlos; Estudio Convenio Colegio Universitario de Alajuela Universidad Autónoma de Monterrey realizado por la Auditoría Interna; Estudio de riesgos presentes en las instalaciones del CUNA; Estudio de SECURES.A. (Empresa de vigilancia y seguridad Sociedad Anónima); Estudio Sistema de Planilla Institucional elaborado por la Auditoría Interna y otros estudios de Auditoría Interna; Estudios de la Oficina de Planeamiento e Investigación; Estudios salariales. Soporte: papel. Vigencia Administrativa legal: 5 años en la oficina y permanente en el Archivo Central Fechas extremas: 1982-2009. Cantidad: 1,43</w:t>
            </w:r>
            <w:r w:rsidR="00EC53CE" w:rsidRPr="00FE4A2B">
              <w:rPr>
                <w:rFonts w:ascii="Arial" w:eastAsia="Batang" w:hAnsi="Arial" w:cs="Arial"/>
                <w:bCs/>
                <w:i/>
                <w:sz w:val="24"/>
                <w:szCs w:val="24"/>
                <w:lang w:eastAsia="es-CR"/>
              </w:rPr>
              <w:t xml:space="preserve"> ml. -------------</w:t>
            </w:r>
            <w:r w:rsidR="00FE4A2B">
              <w:rPr>
                <w:rFonts w:ascii="Arial" w:eastAsia="Batang" w:hAnsi="Arial" w:cs="Arial"/>
                <w:bCs/>
                <w:i/>
                <w:sz w:val="24"/>
                <w:szCs w:val="24"/>
                <w:lang w:eastAsia="es-CR"/>
              </w:rPr>
              <w:t>---------------------------</w:t>
            </w:r>
          </w:p>
        </w:tc>
        <w:tc>
          <w:tcPr>
            <w:tcW w:w="4343" w:type="dxa"/>
            <w:shd w:val="clear" w:color="auto" w:fill="auto"/>
          </w:tcPr>
          <w:p w14:paraId="43DD4D6F" w14:textId="6F88E8C8"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Conservar los estudios más relevantes y relacionados con la ejecución de las funciones sustantivas, a criterio del Encargado del Archivo Central y el Jefe de la Oficina Productora.</w:t>
            </w:r>
            <w:r w:rsidR="00EC53CE" w:rsidRPr="00FE4A2B">
              <w:rPr>
                <w:rFonts w:ascii="Arial" w:eastAsia="SimSun" w:hAnsi="Arial" w:cs="Arial"/>
                <w:bCs/>
                <w:i/>
                <w:sz w:val="24"/>
                <w:szCs w:val="24"/>
              </w:rPr>
              <w:t xml:space="preserve">  ----------------------------------------------------------------------------------------------------------------------------------------------------------------------------------------------------------------------</w:t>
            </w:r>
            <w:r w:rsidR="00FE4A2B" w:rsidRPr="00FE4A2B">
              <w:rPr>
                <w:rFonts w:ascii="Arial" w:eastAsia="SimSun" w:hAnsi="Arial" w:cs="Arial"/>
                <w:bCs/>
                <w:i/>
                <w:sz w:val="24"/>
                <w:szCs w:val="24"/>
              </w:rPr>
              <w:t>-------------------------------------------------------------------------------------------------------------------------------------------------------------------------------------------------------------------------------------------------------------------------------------------</w:t>
            </w:r>
            <w:r w:rsidR="00FE4A2B">
              <w:rPr>
                <w:rFonts w:ascii="Arial" w:eastAsia="SimSun" w:hAnsi="Arial" w:cs="Arial"/>
                <w:bCs/>
                <w:i/>
                <w:sz w:val="24"/>
                <w:szCs w:val="24"/>
              </w:rPr>
              <w:t>-----------------------------</w:t>
            </w:r>
          </w:p>
        </w:tc>
      </w:tr>
      <w:tr w:rsidR="005A6A34" w:rsidRPr="00FE4A2B" w14:paraId="03117ABC" w14:textId="77777777" w:rsidTr="00FE4A2B">
        <w:tblPrEx>
          <w:jc w:val="center"/>
        </w:tblPrEx>
        <w:trPr>
          <w:jc w:val="center"/>
        </w:trPr>
        <w:tc>
          <w:tcPr>
            <w:tcW w:w="5575" w:type="dxa"/>
            <w:shd w:val="clear" w:color="auto" w:fill="auto"/>
          </w:tcPr>
          <w:p w14:paraId="5368E7A1" w14:textId="628E49F4"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 xml:space="preserve">25. Expedientes de Emblemas del CUNA. Original. Contenido: Expedientes sobre temas de gran relevancia en el que hacer de la institución, tales como el himno del CUNA, creación de escudo y creación del timbre. Soporte: papel. Vigencia Administrativa legal: 5 años en la oficina y </w:t>
            </w:r>
            <w:r w:rsidRPr="00FE4A2B">
              <w:rPr>
                <w:rFonts w:ascii="Arial" w:eastAsia="Batang" w:hAnsi="Arial" w:cs="Arial"/>
                <w:bCs/>
                <w:i/>
                <w:sz w:val="24"/>
                <w:szCs w:val="24"/>
                <w:lang w:eastAsia="es-CR"/>
              </w:rPr>
              <w:lastRenderedPageBreak/>
              <w:t>permanente en el Archivo Central Fechas extremas: 1999-2007. Cantidad: 0.021</w:t>
            </w:r>
            <w:r w:rsidR="005B2CEE" w:rsidRPr="00FE4A2B">
              <w:rPr>
                <w:rFonts w:ascii="Arial" w:eastAsia="Batang" w:hAnsi="Arial" w:cs="Arial"/>
                <w:bCs/>
                <w:i/>
                <w:sz w:val="24"/>
                <w:szCs w:val="24"/>
                <w:lang w:eastAsia="es-CR"/>
              </w:rPr>
              <w:t xml:space="preserve"> ml. --------</w:t>
            </w:r>
          </w:p>
        </w:tc>
        <w:tc>
          <w:tcPr>
            <w:tcW w:w="4343" w:type="dxa"/>
            <w:shd w:val="clear" w:color="auto" w:fill="auto"/>
          </w:tcPr>
          <w:p w14:paraId="3E1692FB" w14:textId="391454B5"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lastRenderedPageBreak/>
              <w:t>Si, ya que reflejan parte importante de los elementos de identidad e historia del CUNA.</w:t>
            </w:r>
            <w:r w:rsidR="005B2CEE" w:rsidRPr="00FE4A2B">
              <w:rPr>
                <w:rFonts w:ascii="Arial" w:eastAsia="SimSun" w:hAnsi="Arial" w:cs="Arial"/>
                <w:bCs/>
                <w:i/>
                <w:sz w:val="24"/>
                <w:szCs w:val="24"/>
              </w:rPr>
              <w:t xml:space="preserve"> </w:t>
            </w:r>
            <w:r w:rsidR="00FE4A2B" w:rsidRPr="00FE4A2B">
              <w:rPr>
                <w:rFonts w:ascii="Arial" w:eastAsia="SimSun" w:hAnsi="Arial" w:cs="Arial"/>
                <w:bCs/>
                <w:i/>
                <w:sz w:val="24"/>
                <w:szCs w:val="24"/>
              </w:rPr>
              <w:t>---------------------------------------------------------------------------------------------------------------------------------------------------------------------------------------------</w:t>
            </w:r>
            <w:r w:rsidR="00FE4A2B" w:rsidRPr="00FE4A2B">
              <w:rPr>
                <w:rFonts w:ascii="Arial" w:eastAsia="SimSun" w:hAnsi="Arial" w:cs="Arial"/>
                <w:bCs/>
                <w:i/>
                <w:sz w:val="24"/>
                <w:szCs w:val="24"/>
              </w:rPr>
              <w:lastRenderedPageBreak/>
              <w:t>---------------------------------------------------------------</w:t>
            </w:r>
            <w:r w:rsidR="00FE4A2B">
              <w:rPr>
                <w:rFonts w:ascii="Arial" w:eastAsia="SimSun" w:hAnsi="Arial" w:cs="Arial"/>
                <w:bCs/>
                <w:i/>
                <w:sz w:val="24"/>
                <w:szCs w:val="24"/>
              </w:rPr>
              <w:t>--------------------------------------</w:t>
            </w:r>
          </w:p>
        </w:tc>
      </w:tr>
      <w:tr w:rsidR="005A6A34" w:rsidRPr="00FE4A2B" w14:paraId="0DCB3C18" w14:textId="77777777" w:rsidTr="00FE4A2B">
        <w:tblPrEx>
          <w:jc w:val="center"/>
        </w:tblPrEx>
        <w:trPr>
          <w:jc w:val="center"/>
        </w:trPr>
        <w:tc>
          <w:tcPr>
            <w:tcW w:w="5575" w:type="dxa"/>
            <w:shd w:val="clear" w:color="auto" w:fill="auto"/>
          </w:tcPr>
          <w:p w14:paraId="5D3389C5" w14:textId="5C026B89"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lastRenderedPageBreak/>
              <w:t>29. Expediente de la Unidad de Cooperación Internacional. Copia. Contenido: Contiene documentos relacionados con la gestión de la cooperación técnica y financiera nacional e internacional, para la ejecución de actividades y proyectos. Soporte: papel. Vigencia Administrativa legal: 5 años en la oficina y 5 años en el Archivo Central. Fechas extremas: 1987-2008. Cantidad: 0.2 ml.</w:t>
            </w:r>
            <w:r w:rsidR="00F22201" w:rsidRPr="00FE4A2B">
              <w:rPr>
                <w:rFonts w:ascii="Arial" w:eastAsia="Batang" w:hAnsi="Arial" w:cs="Arial"/>
                <w:bCs/>
                <w:i/>
                <w:sz w:val="24"/>
                <w:szCs w:val="24"/>
                <w:lang w:eastAsia="es-CR"/>
              </w:rPr>
              <w:t xml:space="preserve"> ----------------------------------------------------------------------------------------------------------------------------------------------------------------------------------------------</w:t>
            </w:r>
          </w:p>
        </w:tc>
        <w:tc>
          <w:tcPr>
            <w:tcW w:w="4343" w:type="dxa"/>
            <w:shd w:val="clear" w:color="auto" w:fill="auto"/>
          </w:tcPr>
          <w:p w14:paraId="0A26CE76" w14:textId="46A0B191"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declarada con valor científico cultural en la resolución de la CNSED N°</w:t>
            </w:r>
            <w:r w:rsidR="00F22201" w:rsidRPr="00FE4A2B">
              <w:rPr>
                <w:rFonts w:ascii="Arial" w:eastAsia="SimSun" w:hAnsi="Arial" w:cs="Arial"/>
                <w:bCs/>
                <w:i/>
                <w:sz w:val="24"/>
                <w:szCs w:val="24"/>
              </w:rPr>
              <w:t xml:space="preserve"> 01-2016. </w:t>
            </w:r>
            <w:r w:rsidRPr="00FE4A2B">
              <w:rPr>
                <w:rFonts w:ascii="Arial" w:eastAsia="SimSun" w:hAnsi="Arial" w:cs="Arial"/>
                <w:bCs/>
                <w:i/>
                <w:sz w:val="24"/>
                <w:szCs w:val="24"/>
              </w:rPr>
              <w:t>En la columna observaciones se indica que: “Antes que el CUNA se convirtiera en universidad, se contó con una plaza prestada de la Presidencia de la República de Costa Rica que dependía directamente del Decano. La persona en esta plaza se encargó de recopilar toda la información relacionada.”</w:t>
            </w:r>
            <w:r w:rsidR="00FE4A2B">
              <w:rPr>
                <w:rFonts w:ascii="Arial" w:eastAsia="SimSun" w:hAnsi="Arial" w:cs="Arial"/>
                <w:bCs/>
                <w:i/>
                <w:sz w:val="24"/>
                <w:szCs w:val="24"/>
              </w:rPr>
              <w:t xml:space="preserve"> ------</w:t>
            </w:r>
          </w:p>
        </w:tc>
      </w:tr>
      <w:tr w:rsidR="005A6A34" w:rsidRPr="00FE4A2B" w14:paraId="6EC56457" w14:textId="77777777" w:rsidTr="00FE4A2B">
        <w:tblPrEx>
          <w:jc w:val="center"/>
        </w:tblPrEx>
        <w:trPr>
          <w:jc w:val="center"/>
        </w:trPr>
        <w:tc>
          <w:tcPr>
            <w:tcW w:w="5575" w:type="dxa"/>
            <w:shd w:val="clear" w:color="auto" w:fill="auto"/>
          </w:tcPr>
          <w:p w14:paraId="7E65707F" w14:textId="25249869"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35. Informes. Original y copia. Contenido: informes recibidos de instancias internas y externas; Informe Centro de Educación e Informática; Informe de Análisis de Convenios Vigentes; Informe sobre Pasantías; Informes de Rendición de Cuentas de Decanatura; Informes de Auditoría Interna; Informes de diferentes Comisiones institucionales; Informes de Gestión Académica; Informes de Gestión Administrativa; Informes Finales de Gestión; Informes de Labores. Soporte: papel. Vigencia Administrativa legal: 5 años en la oficina y 5 años en el Archivo Central. Fechas extremas: 1981-2009. Cantidad: 2.173</w:t>
            </w:r>
            <w:r w:rsidR="00F22201" w:rsidRPr="00FE4A2B">
              <w:rPr>
                <w:rFonts w:ascii="Arial" w:eastAsia="Batang" w:hAnsi="Arial" w:cs="Arial"/>
                <w:bCs/>
                <w:i/>
                <w:sz w:val="24"/>
                <w:szCs w:val="24"/>
                <w:lang w:eastAsia="es-CR"/>
              </w:rPr>
              <w:t xml:space="preserve"> ml.</w:t>
            </w:r>
            <w:r w:rsidR="00DD231D" w:rsidRPr="00FE4A2B">
              <w:rPr>
                <w:rFonts w:ascii="Arial" w:eastAsia="Batang" w:hAnsi="Arial" w:cs="Arial"/>
                <w:bCs/>
                <w:i/>
                <w:sz w:val="24"/>
                <w:szCs w:val="24"/>
                <w:lang w:eastAsia="es-CR"/>
              </w:rPr>
              <w:t xml:space="preserve"> ---------</w:t>
            </w:r>
          </w:p>
        </w:tc>
        <w:tc>
          <w:tcPr>
            <w:tcW w:w="4343" w:type="dxa"/>
            <w:shd w:val="clear" w:color="auto" w:fill="auto"/>
          </w:tcPr>
          <w:p w14:paraId="27AE8F8A" w14:textId="2F8BE6DE" w:rsidR="005A6A34" w:rsidRPr="00FE4A2B" w:rsidRDefault="005A6A34" w:rsidP="00FE4A2B">
            <w:pPr>
              <w:tabs>
                <w:tab w:val="left" w:pos="4860"/>
              </w:tabs>
              <w:spacing w:after="0" w:line="240" w:lineRule="auto"/>
              <w:jc w:val="both"/>
              <w:rPr>
                <w:rFonts w:ascii="Arial" w:eastAsia="SimSun" w:hAnsi="Arial" w:cs="Arial"/>
                <w:bCs/>
                <w:i/>
                <w:sz w:val="24"/>
                <w:szCs w:val="24"/>
              </w:rPr>
            </w:pPr>
            <w:r w:rsidRPr="00FE4A2B">
              <w:rPr>
                <w:rFonts w:ascii="Arial" w:eastAsia="Batang" w:hAnsi="Arial" w:cs="Arial"/>
                <w:bCs/>
                <w:i/>
                <w:sz w:val="24"/>
                <w:szCs w:val="24"/>
                <w:lang w:eastAsia="es-CR"/>
              </w:rPr>
              <w:t>Conservar los informes sustantivos que respalden las decisiones del órgano colegiado, debido a que no</w:t>
            </w:r>
            <w:r w:rsidRPr="00FE4A2B">
              <w:rPr>
                <w:rFonts w:ascii="Arial" w:eastAsia="Batang" w:hAnsi="Arial" w:cs="Arial"/>
                <w:bCs/>
                <w:i/>
                <w:sz w:val="24"/>
                <w:szCs w:val="24"/>
                <w:lang w:eastAsia="es-CR"/>
              </w:rPr>
              <w:br/>
              <w:t>existen expedientes de actas</w:t>
            </w:r>
            <w:r w:rsidR="00F22201" w:rsidRPr="00FE4A2B">
              <w:rPr>
                <w:rFonts w:ascii="Arial" w:eastAsia="SimSun" w:hAnsi="Arial" w:cs="Arial"/>
                <w:bCs/>
                <w:i/>
                <w:sz w:val="24"/>
                <w:szCs w:val="24"/>
              </w:rPr>
              <w:t>. ------------------------------------------------------------------------------------------------------------------------------------------------------------------------------------------------------------------------------------------------------------</w:t>
            </w:r>
            <w:r w:rsidR="00FE4A2B" w:rsidRPr="00FE4A2B">
              <w:rPr>
                <w:rFonts w:ascii="Arial" w:eastAsia="SimSun" w:hAnsi="Arial" w:cs="Arial"/>
                <w:bCs/>
                <w:i/>
                <w:sz w:val="24"/>
                <w:szCs w:val="24"/>
              </w:rPr>
              <w:t>---------------------------------------------------------------------------------------------------------------------------------------------------------------------------------------------</w:t>
            </w:r>
            <w:r w:rsidR="00FE4A2B">
              <w:rPr>
                <w:rFonts w:ascii="Arial" w:eastAsia="SimSun" w:hAnsi="Arial" w:cs="Arial"/>
                <w:bCs/>
                <w:i/>
                <w:sz w:val="24"/>
                <w:szCs w:val="24"/>
              </w:rPr>
              <w:t>---------------------------</w:t>
            </w:r>
          </w:p>
        </w:tc>
      </w:tr>
      <w:tr w:rsidR="005A6A34" w:rsidRPr="00FE4A2B" w14:paraId="0DEB8BCA" w14:textId="77777777" w:rsidTr="00FE4A2B">
        <w:tblPrEx>
          <w:jc w:val="center"/>
        </w:tblPrEx>
        <w:trPr>
          <w:jc w:val="center"/>
        </w:trPr>
        <w:tc>
          <w:tcPr>
            <w:tcW w:w="5575" w:type="dxa"/>
            <w:shd w:val="clear" w:color="auto" w:fill="auto"/>
          </w:tcPr>
          <w:p w14:paraId="20620466" w14:textId="663E6172"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39. Marco filosófico institucional. Copia. Contenido: Abarca: Misión y Visión, Valores, Políticas y FODA (Fortalezas, Oportunidades, Debilidades y Amenazas) de la Institución. Soporte: papel. Vigencia Administrativa legal: 5 años en la oficina y 5 años en el Archivo Central. Fechas extremas: 2006. Cantidad: 0.03</w:t>
            </w:r>
            <w:r w:rsidR="00DD231D" w:rsidRPr="00FE4A2B">
              <w:rPr>
                <w:rFonts w:ascii="Arial" w:eastAsia="Batang" w:hAnsi="Arial" w:cs="Arial"/>
                <w:bCs/>
                <w:i/>
                <w:sz w:val="24"/>
                <w:szCs w:val="24"/>
                <w:lang w:eastAsia="es-CR"/>
              </w:rPr>
              <w:t xml:space="preserve"> ml.</w:t>
            </w:r>
          </w:p>
        </w:tc>
        <w:tc>
          <w:tcPr>
            <w:tcW w:w="4343" w:type="dxa"/>
            <w:shd w:val="clear" w:color="auto" w:fill="auto"/>
          </w:tcPr>
          <w:p w14:paraId="5618BBDA" w14:textId="5DE365CD" w:rsidR="005A6A34" w:rsidRPr="00FE4A2B" w:rsidRDefault="005A6A34" w:rsidP="00FE4A2B">
            <w:pPr>
              <w:tabs>
                <w:tab w:val="left" w:pos="4860"/>
              </w:tabs>
              <w:spacing w:after="0" w:line="240" w:lineRule="auto"/>
              <w:jc w:val="both"/>
              <w:rPr>
                <w:rFonts w:ascii="Arial" w:eastAsia="SimSun" w:hAnsi="Arial" w:cs="Arial"/>
                <w:bCs/>
                <w:i/>
                <w:sz w:val="24"/>
                <w:szCs w:val="24"/>
              </w:rPr>
            </w:pPr>
            <w:r w:rsidRPr="00FE4A2B">
              <w:rPr>
                <w:rFonts w:ascii="Arial" w:eastAsia="Batang" w:hAnsi="Arial" w:cs="Arial"/>
                <w:bCs/>
                <w:i/>
                <w:sz w:val="24"/>
                <w:szCs w:val="24"/>
                <w:lang w:eastAsia="es-CR"/>
              </w:rPr>
              <w:t xml:space="preserve">Si, ya que refleja parte de la historia y del contexto administrativo </w:t>
            </w:r>
            <w:r w:rsidRPr="00FE4A2B">
              <w:rPr>
                <w:rFonts w:ascii="Arial" w:eastAsia="SimSun" w:hAnsi="Arial" w:cs="Arial"/>
                <w:bCs/>
                <w:i/>
                <w:sz w:val="24"/>
                <w:szCs w:val="24"/>
              </w:rPr>
              <w:t>y filosófico de la institución</w:t>
            </w:r>
            <w:r w:rsidR="00DD231D" w:rsidRPr="00FE4A2B">
              <w:rPr>
                <w:rFonts w:ascii="Arial" w:eastAsia="SimSun" w:hAnsi="Arial" w:cs="Arial"/>
                <w:bCs/>
                <w:i/>
                <w:sz w:val="24"/>
                <w:szCs w:val="24"/>
              </w:rPr>
              <w:t>. -----------------------------------------------------------</w:t>
            </w:r>
            <w:r w:rsidR="00FE4A2B" w:rsidRPr="00FE4A2B">
              <w:rPr>
                <w:rFonts w:ascii="Arial" w:eastAsia="SimSun" w:hAnsi="Arial" w:cs="Arial"/>
                <w:bCs/>
                <w:i/>
                <w:sz w:val="24"/>
                <w:szCs w:val="24"/>
              </w:rPr>
              <w:t>-------------------------------------------------------------------------------------------------------------------------------------------------------------</w:t>
            </w:r>
            <w:r w:rsidR="00FE4A2B">
              <w:rPr>
                <w:rFonts w:ascii="Arial" w:eastAsia="SimSun" w:hAnsi="Arial" w:cs="Arial"/>
                <w:bCs/>
                <w:i/>
                <w:sz w:val="24"/>
                <w:szCs w:val="24"/>
              </w:rPr>
              <w:t>----------------</w:t>
            </w:r>
          </w:p>
        </w:tc>
      </w:tr>
      <w:tr w:rsidR="005A6A34" w:rsidRPr="00FE4A2B" w14:paraId="0ED75B8F" w14:textId="77777777" w:rsidTr="00FE4A2B">
        <w:tblPrEx>
          <w:jc w:val="center"/>
        </w:tblPrEx>
        <w:trPr>
          <w:jc w:val="center"/>
        </w:trPr>
        <w:tc>
          <w:tcPr>
            <w:tcW w:w="5575" w:type="dxa"/>
            <w:shd w:val="clear" w:color="auto" w:fill="auto"/>
          </w:tcPr>
          <w:p w14:paraId="65456C47" w14:textId="2975B64D"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43. Modificaciones Presupuestarias. Copia. Contenido: Modificaciones presupuestarias internas y externas para la asignación de recursos. Soporte: papel. Vigencia Administrativa legal: 5 años en la oficina y 5 años en el Archivo Central. Fechas extremas: 1984-2009. Cantidad: 1 ml.</w:t>
            </w:r>
            <w:r w:rsidR="00F34504" w:rsidRPr="00FE4A2B">
              <w:rPr>
                <w:rFonts w:ascii="Arial" w:eastAsia="Batang" w:hAnsi="Arial" w:cs="Arial"/>
                <w:bCs/>
                <w:i/>
                <w:sz w:val="24"/>
                <w:szCs w:val="24"/>
                <w:lang w:eastAsia="es-CR"/>
              </w:rPr>
              <w:t xml:space="preserve"> -----------------------------------------------------------------------------------------------------------------------------------------</w:t>
            </w:r>
          </w:p>
        </w:tc>
        <w:tc>
          <w:tcPr>
            <w:tcW w:w="4343" w:type="dxa"/>
            <w:shd w:val="clear" w:color="auto" w:fill="auto"/>
          </w:tcPr>
          <w:p w14:paraId="7235A3BC" w14:textId="54D92538" w:rsidR="005A6A34" w:rsidRPr="00FE4A2B" w:rsidRDefault="00F3450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Resolución 02-2014. </w:t>
            </w:r>
            <w:r w:rsidR="005A6A34" w:rsidRPr="00FE4A2B">
              <w:rPr>
                <w:rFonts w:ascii="Arial" w:eastAsia="SimSun" w:hAnsi="Arial" w:cs="Arial"/>
                <w:bCs/>
                <w:i/>
                <w:sz w:val="24"/>
                <w:szCs w:val="24"/>
              </w:rPr>
              <w:t>Se recomienda conformar  una sola serie de las modificaciones presupuestos anuales entre los custodiados en este subfondo y los custodiados en las Direcciones Administrativa y Financiero Contable, lo anterior con el objetivo de evitar duplicidades en la decl</w:t>
            </w:r>
            <w:r w:rsidR="00FE4A2B">
              <w:rPr>
                <w:rFonts w:ascii="Arial" w:eastAsia="SimSun" w:hAnsi="Arial" w:cs="Arial"/>
                <w:bCs/>
                <w:i/>
                <w:sz w:val="24"/>
                <w:szCs w:val="24"/>
              </w:rPr>
              <w:t>aratoria. --------</w:t>
            </w:r>
          </w:p>
        </w:tc>
      </w:tr>
      <w:tr w:rsidR="005A6A34" w:rsidRPr="00FE4A2B" w14:paraId="6006A819" w14:textId="77777777" w:rsidTr="00FE4A2B">
        <w:tblPrEx>
          <w:jc w:val="center"/>
        </w:tblPrEx>
        <w:trPr>
          <w:jc w:val="center"/>
        </w:trPr>
        <w:tc>
          <w:tcPr>
            <w:tcW w:w="5575" w:type="dxa"/>
            <w:shd w:val="clear" w:color="auto" w:fill="auto"/>
          </w:tcPr>
          <w:p w14:paraId="14C233D6" w14:textId="23DF8376"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45. Organigramas. Original sin copia. Contenido: Organigramas y propuestas de modificaciones de organigramas del CUNA. Soporte: papel. Vigencia Administrativa legal: 5 años en la oficina y permanente en el Archivo Central. Fechas extremas: 1985-2004. Cantidad: 0.006</w:t>
            </w:r>
            <w:r w:rsidR="00D825CA" w:rsidRPr="00FE4A2B">
              <w:rPr>
                <w:rFonts w:ascii="Arial" w:eastAsia="Batang" w:hAnsi="Arial" w:cs="Arial"/>
                <w:bCs/>
                <w:i/>
                <w:sz w:val="24"/>
                <w:szCs w:val="24"/>
                <w:lang w:eastAsia="es-CR"/>
              </w:rPr>
              <w:t xml:space="preserve"> ml. ---------</w:t>
            </w:r>
          </w:p>
        </w:tc>
        <w:tc>
          <w:tcPr>
            <w:tcW w:w="4343" w:type="dxa"/>
            <w:shd w:val="clear" w:color="auto" w:fill="auto"/>
          </w:tcPr>
          <w:p w14:paraId="522B3E6C" w14:textId="2DF42920" w:rsidR="005A6A34" w:rsidRPr="00FE4A2B" w:rsidRDefault="00D825CA"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Resolución 03-2016 </w:t>
            </w:r>
            <w:r w:rsidR="005A6A34" w:rsidRPr="00FE4A2B">
              <w:rPr>
                <w:rFonts w:ascii="Arial" w:eastAsia="SimSun" w:hAnsi="Arial" w:cs="Arial"/>
                <w:bCs/>
                <w:i/>
                <w:sz w:val="24"/>
                <w:szCs w:val="24"/>
              </w:rPr>
              <w:t>Si, ya que reflejan los cambios en la estructura organizativa del CUNA, así como parte del contexto administrativo de la institución.</w:t>
            </w:r>
            <w:r w:rsidRPr="00FE4A2B">
              <w:rPr>
                <w:rFonts w:ascii="Arial" w:eastAsia="SimSun" w:hAnsi="Arial" w:cs="Arial"/>
                <w:bCs/>
                <w:i/>
                <w:sz w:val="24"/>
                <w:szCs w:val="24"/>
              </w:rPr>
              <w:t xml:space="preserve">  ----------------------------</w:t>
            </w:r>
            <w:r w:rsidR="00FE4A2B" w:rsidRPr="00FE4A2B">
              <w:rPr>
                <w:rFonts w:ascii="Arial" w:eastAsia="SimSun" w:hAnsi="Arial" w:cs="Arial"/>
                <w:bCs/>
                <w:i/>
                <w:sz w:val="24"/>
                <w:szCs w:val="24"/>
              </w:rPr>
              <w:t>-------------------------------</w:t>
            </w:r>
            <w:r w:rsidR="00FE4A2B">
              <w:rPr>
                <w:rFonts w:ascii="Arial" w:eastAsia="SimSun" w:hAnsi="Arial" w:cs="Arial"/>
                <w:bCs/>
                <w:i/>
                <w:sz w:val="24"/>
                <w:szCs w:val="24"/>
              </w:rPr>
              <w:t>---------------------------</w:t>
            </w:r>
          </w:p>
        </w:tc>
      </w:tr>
      <w:tr w:rsidR="005A6A34" w:rsidRPr="00FE4A2B" w14:paraId="01229799" w14:textId="77777777" w:rsidTr="00FE4A2B">
        <w:tblPrEx>
          <w:jc w:val="center"/>
        </w:tblPrEx>
        <w:trPr>
          <w:jc w:val="center"/>
        </w:trPr>
        <w:tc>
          <w:tcPr>
            <w:tcW w:w="5575" w:type="dxa"/>
            <w:shd w:val="clear" w:color="auto" w:fill="auto"/>
          </w:tcPr>
          <w:p w14:paraId="10A71147" w14:textId="7AC5A281"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46. Plan anual operativo. Copia. Contenido: Objetivos y metas fijados para ser conseguidos en un año presupuestario. Soporte: papel. Vigencia Administrativa legal: 5 años en la oficina y 5 años en el Archivo Central. Fechas extremas: 1994-2009. Cantidad: 0.3 ml.</w:t>
            </w:r>
            <w:r w:rsidR="000876B8" w:rsidRPr="00FE4A2B">
              <w:rPr>
                <w:rFonts w:ascii="Arial" w:eastAsia="Batang" w:hAnsi="Arial" w:cs="Arial"/>
                <w:bCs/>
                <w:i/>
                <w:sz w:val="24"/>
                <w:szCs w:val="24"/>
                <w:lang w:eastAsia="es-CR"/>
              </w:rPr>
              <w:t xml:space="preserve"> --------------------------------------------------------------------------------------------------------------------------------------------------------------------------------------------------------------------------------------------------------------------------------------------------------------</w:t>
            </w:r>
          </w:p>
        </w:tc>
        <w:tc>
          <w:tcPr>
            <w:tcW w:w="4343" w:type="dxa"/>
            <w:shd w:val="clear" w:color="auto" w:fill="auto"/>
          </w:tcPr>
          <w:p w14:paraId="26C2256D" w14:textId="0ADA7BA2"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Serie documental declarada con valor científico cultural en la sesión N° </w:t>
            </w:r>
            <w:r w:rsidR="000876B8" w:rsidRPr="00FE4A2B">
              <w:rPr>
                <w:rFonts w:ascii="Arial" w:eastAsia="SimSun" w:hAnsi="Arial" w:cs="Arial"/>
                <w:bCs/>
                <w:i/>
                <w:sz w:val="24"/>
                <w:szCs w:val="24"/>
              </w:rPr>
              <w:t xml:space="preserve">01-2014 </w:t>
            </w:r>
            <w:r w:rsidRPr="00FE4A2B">
              <w:rPr>
                <w:rFonts w:ascii="Arial" w:eastAsia="SimSun" w:hAnsi="Arial" w:cs="Arial"/>
                <w:bCs/>
                <w:i/>
                <w:sz w:val="24"/>
                <w:szCs w:val="24"/>
              </w:rPr>
              <w:t>Se recomienda conformar  una sola serie de los planes  anuales operativos entre estos custodiados en este subfondo y los ubicados en el Departamento de Planificación y Desarrollo, lo anterior con el objetivo de evitar dup</w:t>
            </w:r>
            <w:r w:rsidR="000876B8" w:rsidRPr="00FE4A2B">
              <w:rPr>
                <w:rFonts w:ascii="Arial" w:eastAsia="SimSun" w:hAnsi="Arial" w:cs="Arial"/>
                <w:bCs/>
                <w:i/>
                <w:sz w:val="24"/>
                <w:szCs w:val="24"/>
              </w:rPr>
              <w:t>licidades en la declaratoria. . -----------------------------</w:t>
            </w:r>
            <w:r w:rsidR="00FE4A2B">
              <w:rPr>
                <w:rFonts w:ascii="Arial" w:eastAsia="SimSun" w:hAnsi="Arial" w:cs="Arial"/>
                <w:bCs/>
                <w:i/>
                <w:sz w:val="24"/>
                <w:szCs w:val="24"/>
              </w:rPr>
              <w:t>--</w:t>
            </w:r>
          </w:p>
        </w:tc>
      </w:tr>
      <w:tr w:rsidR="005A6A34" w:rsidRPr="00FE4A2B" w14:paraId="15870186" w14:textId="77777777" w:rsidTr="00FE4A2B">
        <w:tblPrEx>
          <w:jc w:val="center"/>
        </w:tblPrEx>
        <w:trPr>
          <w:jc w:val="center"/>
        </w:trPr>
        <w:tc>
          <w:tcPr>
            <w:tcW w:w="5575" w:type="dxa"/>
            <w:shd w:val="clear" w:color="auto" w:fill="auto"/>
          </w:tcPr>
          <w:p w14:paraId="599265B7" w14:textId="60C3AF4D"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 xml:space="preserve">50. Planes de trabajo de Auditoría Interna. Original. Contenido: Actividades anuales para ser desarrolladas por la Auditoría Interna. Soporte: papel. Vigencia Administrativa legal: 5 años en la oficina y permanente en el Archivo Central. Fechas </w:t>
            </w:r>
            <w:r w:rsidRPr="00FE4A2B">
              <w:rPr>
                <w:rFonts w:ascii="Arial" w:eastAsia="Batang" w:hAnsi="Arial" w:cs="Arial"/>
                <w:bCs/>
                <w:i/>
                <w:sz w:val="24"/>
                <w:szCs w:val="24"/>
                <w:lang w:eastAsia="es-CR"/>
              </w:rPr>
              <w:lastRenderedPageBreak/>
              <w:t>extremas: 1990-2009. Cantidad: 0.3 ml.</w:t>
            </w:r>
            <w:r w:rsidR="009F4D9D" w:rsidRPr="00FE4A2B">
              <w:rPr>
                <w:rFonts w:ascii="Arial" w:eastAsia="Batang" w:hAnsi="Arial" w:cs="Arial"/>
                <w:bCs/>
                <w:i/>
                <w:sz w:val="24"/>
                <w:szCs w:val="24"/>
                <w:lang w:eastAsia="es-CR"/>
              </w:rPr>
              <w:t xml:space="preserve"> -------------------------------------------------------------------------------</w:t>
            </w:r>
          </w:p>
        </w:tc>
        <w:tc>
          <w:tcPr>
            <w:tcW w:w="4343" w:type="dxa"/>
            <w:shd w:val="clear" w:color="auto" w:fill="auto"/>
          </w:tcPr>
          <w:p w14:paraId="5E4EF12C" w14:textId="7C7187A8" w:rsidR="005A6A34" w:rsidRPr="00FE4A2B" w:rsidRDefault="009F4D9D"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lastRenderedPageBreak/>
              <w:t xml:space="preserve">Resolución 01-2014 </w:t>
            </w:r>
            <w:r w:rsidR="005A6A34" w:rsidRPr="00FE4A2B">
              <w:rPr>
                <w:rFonts w:ascii="Arial" w:eastAsia="SimSun" w:hAnsi="Arial" w:cs="Arial"/>
                <w:bCs/>
                <w:i/>
                <w:sz w:val="24"/>
                <w:szCs w:val="24"/>
              </w:rPr>
              <w:t xml:space="preserve">Se recomienda conformar  una sola serie con los planes de trabajo de auditoría interna incluidos en la tabla de plazos del subfondo “Auditoría Interna”, lo anterior </w:t>
            </w:r>
            <w:r w:rsidR="005A6A34" w:rsidRPr="00FE4A2B">
              <w:rPr>
                <w:rFonts w:ascii="Arial" w:eastAsia="SimSun" w:hAnsi="Arial" w:cs="Arial"/>
                <w:bCs/>
                <w:i/>
                <w:sz w:val="24"/>
                <w:szCs w:val="24"/>
              </w:rPr>
              <w:lastRenderedPageBreak/>
              <w:t>con el objetivo de evitar du</w:t>
            </w:r>
            <w:r w:rsidR="00FE4A2B">
              <w:rPr>
                <w:rFonts w:ascii="Arial" w:eastAsia="SimSun" w:hAnsi="Arial" w:cs="Arial"/>
                <w:bCs/>
                <w:i/>
                <w:sz w:val="24"/>
                <w:szCs w:val="24"/>
              </w:rPr>
              <w:t xml:space="preserve">plicidades en la declaratoria. </w:t>
            </w:r>
            <w:r w:rsidRPr="00FE4A2B">
              <w:rPr>
                <w:rFonts w:ascii="Arial" w:eastAsia="SimSun" w:hAnsi="Arial" w:cs="Arial"/>
                <w:bCs/>
                <w:i/>
                <w:sz w:val="24"/>
                <w:szCs w:val="24"/>
              </w:rPr>
              <w:t>-----</w:t>
            </w:r>
            <w:r w:rsidR="00FE4A2B">
              <w:rPr>
                <w:rFonts w:ascii="Arial" w:eastAsia="SimSun" w:hAnsi="Arial" w:cs="Arial"/>
                <w:bCs/>
                <w:i/>
                <w:sz w:val="24"/>
                <w:szCs w:val="24"/>
              </w:rPr>
              <w:t>-------------------</w:t>
            </w:r>
          </w:p>
        </w:tc>
      </w:tr>
      <w:tr w:rsidR="005A6A34" w:rsidRPr="00FE4A2B" w14:paraId="6DF0DB2C" w14:textId="77777777" w:rsidTr="00FE4A2B">
        <w:tblPrEx>
          <w:jc w:val="center"/>
        </w:tblPrEx>
        <w:trPr>
          <w:jc w:val="center"/>
        </w:trPr>
        <w:tc>
          <w:tcPr>
            <w:tcW w:w="5575" w:type="dxa"/>
            <w:shd w:val="clear" w:color="auto" w:fill="auto"/>
          </w:tcPr>
          <w:p w14:paraId="27484B9C" w14:textId="4E290E6A"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lastRenderedPageBreak/>
              <w:t>53. Presupuestos. Original y copia. Contenido: Contiene presupuestos ordinarios y extraordinarios con el desglose por partidas presupuestarias anuales. Soporte: papel. Vigencia Administrativa legal: 5 años en la oficina y 5 años en el Archivo Central. Fechas extremas: 1986-2009. Cantidad: 0.16 ml.</w:t>
            </w:r>
            <w:r w:rsidR="009F4D9D" w:rsidRPr="00FE4A2B">
              <w:rPr>
                <w:rFonts w:ascii="Arial" w:eastAsia="Batang" w:hAnsi="Arial" w:cs="Arial"/>
                <w:bCs/>
                <w:i/>
                <w:sz w:val="24"/>
                <w:szCs w:val="24"/>
                <w:lang w:eastAsia="es-CR"/>
              </w:rPr>
              <w:t xml:space="preserve"> ----------------------------------------------------------------------------------------------------------------------------------------------------------------------</w:t>
            </w:r>
          </w:p>
        </w:tc>
        <w:tc>
          <w:tcPr>
            <w:tcW w:w="4343" w:type="dxa"/>
            <w:shd w:val="clear" w:color="auto" w:fill="auto"/>
          </w:tcPr>
          <w:p w14:paraId="270B0CA5" w14:textId="181AD280" w:rsidR="005A6A34" w:rsidRPr="00FE4A2B" w:rsidRDefault="009F4D9D"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Resolución 02-2014. </w:t>
            </w:r>
            <w:r w:rsidR="005A6A34" w:rsidRPr="00FE4A2B">
              <w:rPr>
                <w:rFonts w:ascii="Arial" w:eastAsia="SimSun" w:hAnsi="Arial" w:cs="Arial"/>
                <w:bCs/>
                <w:i/>
                <w:sz w:val="24"/>
                <w:szCs w:val="24"/>
              </w:rPr>
              <w:t>Se recomienda conformar  una sola serie de los presupuestos ordinarios y extraordinarios entre estos custodiados en el Consejo y los custodiados en la Dirección Administrativa, lo anterior con el objetivo de evitar du</w:t>
            </w:r>
            <w:r w:rsidRPr="00FE4A2B">
              <w:rPr>
                <w:rFonts w:ascii="Arial" w:eastAsia="SimSun" w:hAnsi="Arial" w:cs="Arial"/>
                <w:bCs/>
                <w:i/>
                <w:sz w:val="24"/>
                <w:szCs w:val="24"/>
              </w:rPr>
              <w:t>plicidades en la declaratoria.  -----------------------------</w:t>
            </w:r>
            <w:r w:rsidR="00FE4A2B">
              <w:rPr>
                <w:rFonts w:ascii="Arial" w:eastAsia="SimSun" w:hAnsi="Arial" w:cs="Arial"/>
                <w:bCs/>
                <w:i/>
                <w:sz w:val="24"/>
                <w:szCs w:val="24"/>
              </w:rPr>
              <w:t>---</w:t>
            </w:r>
          </w:p>
        </w:tc>
      </w:tr>
      <w:tr w:rsidR="005A6A34" w:rsidRPr="00FE4A2B" w14:paraId="079E25E5" w14:textId="77777777" w:rsidTr="00FE4A2B">
        <w:tblPrEx>
          <w:jc w:val="center"/>
        </w:tblPrEx>
        <w:trPr>
          <w:jc w:val="center"/>
        </w:trPr>
        <w:tc>
          <w:tcPr>
            <w:tcW w:w="5575" w:type="dxa"/>
            <w:shd w:val="clear" w:color="auto" w:fill="auto"/>
          </w:tcPr>
          <w:p w14:paraId="619BB90C" w14:textId="1A233D89"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58. Proyectos. Copia. Contenido: Proyectos de Construcciones Campus CUNA, propuestas que los diferentes departamentos del CUNA deseaban realizar, Resumen de Proyectos Y proyectos Ejecutados. Soporte: papel. Vigencia Administrativa legal: 5 años en la oficina y 5 años en el Archivo Central. Fechas extremas: 1984-2009. Cantidad: 0.83 ml.</w:t>
            </w:r>
            <w:r w:rsidR="00294002" w:rsidRPr="00FE4A2B">
              <w:rPr>
                <w:rFonts w:ascii="Arial" w:eastAsia="Batang" w:hAnsi="Arial" w:cs="Arial"/>
                <w:bCs/>
                <w:i/>
                <w:sz w:val="24"/>
                <w:szCs w:val="24"/>
                <w:lang w:eastAsia="es-CR"/>
              </w:rPr>
              <w:t xml:space="preserve"> -------------------------------------------------------------------------------------------------------------------------------------------------------------------------------------------------------------------------------------------------------------------------------------------------------------------------------------------------------------------------------</w:t>
            </w:r>
          </w:p>
        </w:tc>
        <w:tc>
          <w:tcPr>
            <w:tcW w:w="4343" w:type="dxa"/>
            <w:shd w:val="clear" w:color="auto" w:fill="auto"/>
          </w:tcPr>
          <w:p w14:paraId="579198C2" w14:textId="038C36F5" w:rsidR="005A6A34" w:rsidRPr="00FE4A2B" w:rsidRDefault="005A6A34" w:rsidP="00FE4A2B">
            <w:pPr>
              <w:tabs>
                <w:tab w:val="left" w:pos="315"/>
              </w:tabs>
              <w:spacing w:after="0" w:line="240" w:lineRule="auto"/>
              <w:jc w:val="both"/>
              <w:rPr>
                <w:rFonts w:ascii="Arial" w:hAnsi="Arial" w:cs="Arial"/>
                <w:i/>
                <w:sz w:val="24"/>
                <w:szCs w:val="24"/>
                <w:lang w:val="es-ES"/>
              </w:rPr>
            </w:pPr>
            <w:r w:rsidRPr="00FE4A2B">
              <w:rPr>
                <w:rFonts w:ascii="Arial" w:hAnsi="Arial" w:cs="Arial"/>
                <w:i/>
                <w:sz w:val="24"/>
                <w:szCs w:val="24"/>
                <w:lang w:val="es-ES"/>
              </w:rPr>
              <w:t>Sí, ya que refleja la ejecución de proyectos desarrollados en la institución</w:t>
            </w:r>
            <w:r w:rsidR="00DD051E" w:rsidRPr="00FE4A2B">
              <w:rPr>
                <w:rFonts w:ascii="Arial" w:hAnsi="Arial" w:cs="Arial"/>
                <w:i/>
                <w:sz w:val="24"/>
                <w:szCs w:val="24"/>
                <w:lang w:val="es-ES"/>
              </w:rPr>
              <w:t xml:space="preserve">. </w:t>
            </w:r>
            <w:r w:rsidRPr="00FE4A2B">
              <w:rPr>
                <w:rFonts w:ascii="Arial" w:hAnsi="Arial" w:cs="Arial"/>
                <w:i/>
                <w:sz w:val="24"/>
                <w:szCs w:val="24"/>
                <w:lang w:val="es-ES"/>
              </w:rPr>
              <w:t xml:space="preserve">Conservar los proyectos ejecutados de mayor relevancia e impacto para la institución. </w:t>
            </w:r>
            <w:r w:rsidRPr="00FE4A2B">
              <w:rPr>
                <w:rFonts w:ascii="Arial" w:eastAsia="SimSun" w:hAnsi="Arial" w:cs="Arial"/>
                <w:i/>
                <w:sz w:val="24"/>
                <w:szCs w:val="24"/>
                <w:lang w:val="es-ES"/>
              </w:rPr>
              <w:t xml:space="preserve"> </w:t>
            </w:r>
            <w:r w:rsidRPr="00FE4A2B">
              <w:rPr>
                <w:rFonts w:ascii="Arial" w:eastAsia="SimSun" w:hAnsi="Arial" w:cs="Arial"/>
                <w:bCs/>
                <w:i/>
                <w:sz w:val="24"/>
                <w:szCs w:val="24"/>
              </w:rPr>
              <w:t xml:space="preserve">Se recomienda conformar  una sola serie de los proyectos entre estos custodiados en el Consejo y los ubicados en los subfondos señalados en la tabla de plazos como custodios de originales, lo anterior con el objetivo de evitar duplicidades en la declaratoria. </w:t>
            </w:r>
            <w:r w:rsidR="00DD051E" w:rsidRPr="00FE4A2B">
              <w:rPr>
                <w:rFonts w:ascii="Arial" w:hAnsi="Arial" w:cs="Arial"/>
                <w:i/>
                <w:sz w:val="24"/>
                <w:szCs w:val="24"/>
                <w:lang w:val="es-ES"/>
              </w:rPr>
              <w:t xml:space="preserve"> -----------------------------</w:t>
            </w:r>
          </w:p>
        </w:tc>
      </w:tr>
      <w:tr w:rsidR="005A6A34" w:rsidRPr="00FE4A2B" w14:paraId="6A8F2766" w14:textId="77777777" w:rsidTr="00FE4A2B">
        <w:tblPrEx>
          <w:jc w:val="center"/>
        </w:tblPrEx>
        <w:trPr>
          <w:jc w:val="center"/>
        </w:trPr>
        <w:tc>
          <w:tcPr>
            <w:tcW w:w="5575" w:type="dxa"/>
            <w:shd w:val="clear" w:color="auto" w:fill="auto"/>
          </w:tcPr>
          <w:p w14:paraId="4B048D2D" w14:textId="510F0912"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65. Reglamentos internos. Copia. Contenido: ReglamentosinternosparaorganizaryregularelfuncionamientodelaInstitución. Soporte: papel. Vigencia Administrativa legal: 5 años en la oficina y 5 años en el Archivo Central. Fechas extremas: 1982-2009. Cantidad: 0,16</w:t>
            </w:r>
            <w:r w:rsidR="00AD1877" w:rsidRPr="00FE4A2B">
              <w:rPr>
                <w:rFonts w:ascii="Arial" w:eastAsia="Batang" w:hAnsi="Arial" w:cs="Arial"/>
                <w:bCs/>
                <w:i/>
                <w:sz w:val="24"/>
                <w:szCs w:val="24"/>
                <w:lang w:eastAsia="es-CR"/>
              </w:rPr>
              <w:t xml:space="preserve"> ml.</w:t>
            </w:r>
            <w:r w:rsidR="00FE4A2B">
              <w:rPr>
                <w:rFonts w:ascii="Arial" w:eastAsia="Batang" w:hAnsi="Arial" w:cs="Arial"/>
                <w:bCs/>
                <w:i/>
                <w:sz w:val="24"/>
                <w:szCs w:val="24"/>
                <w:lang w:eastAsia="es-CR"/>
              </w:rPr>
              <w:t xml:space="preserve"> -------------------------------</w:t>
            </w:r>
          </w:p>
        </w:tc>
        <w:tc>
          <w:tcPr>
            <w:tcW w:w="4343" w:type="dxa"/>
            <w:shd w:val="clear" w:color="auto" w:fill="auto"/>
          </w:tcPr>
          <w:p w14:paraId="3DE08D07" w14:textId="7BC0633E"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declarada con valor en la resolución de la CNSED N° 3-2016</w:t>
            </w:r>
            <w:r w:rsidR="00AD1877" w:rsidRPr="00FE4A2B">
              <w:rPr>
                <w:rFonts w:ascii="Arial" w:eastAsia="SimSun" w:hAnsi="Arial" w:cs="Arial"/>
                <w:bCs/>
                <w:i/>
                <w:sz w:val="24"/>
                <w:szCs w:val="24"/>
              </w:rPr>
              <w:t xml:space="preserve"> ---------------------------------------------------------------------------------------------------</w:t>
            </w:r>
            <w:r w:rsidR="00FE4A2B" w:rsidRPr="00FE4A2B">
              <w:rPr>
                <w:rFonts w:ascii="Arial" w:eastAsia="SimSun" w:hAnsi="Arial" w:cs="Arial"/>
                <w:bCs/>
                <w:i/>
                <w:sz w:val="24"/>
                <w:szCs w:val="24"/>
              </w:rPr>
              <w:t>----------------------------------------------------------------------------------------------</w:t>
            </w:r>
            <w:r w:rsidR="00FE4A2B">
              <w:rPr>
                <w:rFonts w:ascii="Arial" w:eastAsia="SimSun" w:hAnsi="Arial" w:cs="Arial"/>
                <w:bCs/>
                <w:i/>
                <w:sz w:val="24"/>
                <w:szCs w:val="24"/>
              </w:rPr>
              <w:t>--------------</w:t>
            </w:r>
          </w:p>
        </w:tc>
      </w:tr>
      <w:tr w:rsidR="005A6A34" w:rsidRPr="00FE4A2B" w14:paraId="03B566B1" w14:textId="77777777" w:rsidTr="00140B0A">
        <w:tc>
          <w:tcPr>
            <w:tcW w:w="9918" w:type="dxa"/>
            <w:gridSpan w:val="2"/>
            <w:shd w:val="clear" w:color="auto" w:fill="auto"/>
          </w:tcPr>
          <w:p w14:paraId="046A7920" w14:textId="275D4E1E" w:rsidR="005A6A34" w:rsidRPr="00FE4A2B" w:rsidRDefault="005A6A34" w:rsidP="00FE4A2B">
            <w:pPr>
              <w:spacing w:after="0" w:line="240" w:lineRule="auto"/>
              <w:jc w:val="both"/>
              <w:rPr>
                <w:rFonts w:ascii="Arial" w:hAnsi="Arial" w:cs="Arial"/>
                <w:b/>
                <w:bCs/>
                <w:i/>
                <w:sz w:val="24"/>
                <w:szCs w:val="24"/>
              </w:rPr>
            </w:pPr>
            <w:r w:rsidRPr="00FE4A2B">
              <w:rPr>
                <w:rFonts w:ascii="Arial" w:hAnsi="Arial" w:cs="Arial"/>
                <w:b/>
                <w:bCs/>
                <w:i/>
                <w:sz w:val="24"/>
                <w:szCs w:val="24"/>
              </w:rPr>
              <w:t xml:space="preserve">Fondo cerrado 1: </w:t>
            </w:r>
            <w:r w:rsidRPr="00FE4A2B">
              <w:rPr>
                <w:rFonts w:ascii="Arial" w:hAnsi="Arial" w:cs="Arial"/>
                <w:bCs/>
                <w:i/>
                <w:sz w:val="24"/>
                <w:szCs w:val="24"/>
              </w:rPr>
              <w:t>Colegio Universitario de Alajuela (CUNA)</w:t>
            </w:r>
            <w:r w:rsidR="00FE4A2B">
              <w:rPr>
                <w:rFonts w:ascii="Arial" w:hAnsi="Arial" w:cs="Arial"/>
                <w:bCs/>
                <w:i/>
                <w:sz w:val="24"/>
                <w:szCs w:val="24"/>
              </w:rPr>
              <w:t xml:space="preserve">. </w:t>
            </w:r>
            <w:r w:rsidRPr="00FE4A2B">
              <w:rPr>
                <w:rFonts w:ascii="Arial" w:hAnsi="Arial" w:cs="Arial"/>
                <w:b/>
                <w:bCs/>
                <w:i/>
                <w:sz w:val="24"/>
                <w:szCs w:val="24"/>
              </w:rPr>
              <w:t>Subfondo 1.2: Auditoría Interna</w:t>
            </w:r>
            <w:r w:rsidR="00FE4A2B">
              <w:rPr>
                <w:rFonts w:ascii="Arial" w:hAnsi="Arial" w:cs="Arial"/>
                <w:b/>
                <w:bCs/>
                <w:i/>
                <w:sz w:val="24"/>
                <w:szCs w:val="24"/>
              </w:rPr>
              <w:t xml:space="preserve"> -------------------------------------------------------------------------------------------------------------</w:t>
            </w:r>
          </w:p>
        </w:tc>
      </w:tr>
      <w:tr w:rsidR="005A6A34" w:rsidRPr="00FE4A2B" w14:paraId="61B0D074" w14:textId="77777777" w:rsidTr="00FE4A2B">
        <w:tblPrEx>
          <w:jc w:val="center"/>
        </w:tblPrEx>
        <w:trPr>
          <w:trHeight w:val="323"/>
          <w:jc w:val="center"/>
        </w:trPr>
        <w:tc>
          <w:tcPr>
            <w:tcW w:w="5575" w:type="dxa"/>
            <w:shd w:val="clear" w:color="auto" w:fill="auto"/>
          </w:tcPr>
          <w:p w14:paraId="467EBBD0" w14:textId="2C6A0B79" w:rsidR="005A6A34" w:rsidRPr="00FE4A2B" w:rsidRDefault="005A6A34" w:rsidP="00FE4A2B">
            <w:pPr>
              <w:spacing w:after="0" w:line="240" w:lineRule="auto"/>
              <w:jc w:val="center"/>
              <w:rPr>
                <w:rFonts w:ascii="Arial" w:hAnsi="Arial" w:cs="Arial"/>
                <w:b/>
                <w:bCs/>
                <w:i/>
                <w:sz w:val="24"/>
                <w:szCs w:val="24"/>
              </w:rPr>
            </w:pPr>
            <w:r w:rsidRPr="00FE4A2B">
              <w:rPr>
                <w:rFonts w:ascii="Arial" w:hAnsi="Arial" w:cs="Arial"/>
                <w:b/>
                <w:bCs/>
                <w:i/>
                <w:sz w:val="24"/>
                <w:szCs w:val="24"/>
              </w:rPr>
              <w:t>Tipo / serie documental</w:t>
            </w:r>
          </w:p>
        </w:tc>
        <w:tc>
          <w:tcPr>
            <w:tcW w:w="4343" w:type="dxa"/>
            <w:shd w:val="clear" w:color="auto" w:fill="auto"/>
          </w:tcPr>
          <w:p w14:paraId="70E02322" w14:textId="7BD50E94" w:rsidR="005A6A34" w:rsidRPr="00FE4A2B" w:rsidRDefault="005A6A34" w:rsidP="00FE4A2B">
            <w:pPr>
              <w:spacing w:after="0" w:line="240" w:lineRule="auto"/>
              <w:jc w:val="center"/>
              <w:rPr>
                <w:rFonts w:ascii="Arial" w:hAnsi="Arial" w:cs="Arial"/>
                <w:b/>
                <w:bCs/>
                <w:i/>
                <w:sz w:val="24"/>
                <w:szCs w:val="24"/>
              </w:rPr>
            </w:pPr>
            <w:r w:rsidRPr="00FE4A2B">
              <w:rPr>
                <w:rFonts w:ascii="Arial" w:hAnsi="Arial" w:cs="Arial"/>
                <w:b/>
                <w:bCs/>
                <w:i/>
                <w:sz w:val="24"/>
                <w:szCs w:val="24"/>
              </w:rPr>
              <w:t>Valor científico –cultural</w:t>
            </w:r>
          </w:p>
        </w:tc>
      </w:tr>
      <w:tr w:rsidR="005A6A34" w:rsidRPr="00FE4A2B" w14:paraId="56F47883" w14:textId="77777777" w:rsidTr="00FE4A2B">
        <w:tblPrEx>
          <w:jc w:val="center"/>
        </w:tblPrEx>
        <w:trPr>
          <w:trHeight w:val="3248"/>
          <w:jc w:val="center"/>
        </w:trPr>
        <w:tc>
          <w:tcPr>
            <w:tcW w:w="5575" w:type="dxa"/>
            <w:shd w:val="clear" w:color="auto" w:fill="auto"/>
          </w:tcPr>
          <w:p w14:paraId="5F252FEC" w14:textId="19E7FDB1"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2. Estados financieros. Original y copia. Contenido: Estados financieros del programa de Educación Abierta y Asistencia Técnica, además de la liquidación del presupuesto anual del CUNA para certificar ante la Contraloría General de la República (CGR). Soporte: papel. Vigencia Administrativa legal: 5 años en la oficina y 5 años en el Archivo Central Fechas extremas: 1990-2004. Cantidad: 0.34</w:t>
            </w:r>
            <w:r w:rsidR="00BB68F6" w:rsidRPr="00FE4A2B">
              <w:rPr>
                <w:rFonts w:ascii="Arial" w:eastAsia="Batang" w:hAnsi="Arial" w:cs="Arial"/>
                <w:bCs/>
                <w:i/>
                <w:sz w:val="24"/>
                <w:szCs w:val="24"/>
                <w:lang w:eastAsia="es-CR"/>
              </w:rPr>
              <w:t xml:space="preserve"> ml. ----------------------------------------------------------------------------------------------------------------------------------------------------------------------------------------------------------------------------------------</w:t>
            </w:r>
          </w:p>
        </w:tc>
        <w:tc>
          <w:tcPr>
            <w:tcW w:w="4343" w:type="dxa"/>
            <w:shd w:val="clear" w:color="auto" w:fill="auto"/>
          </w:tcPr>
          <w:p w14:paraId="12083AC9" w14:textId="0FADCEEC"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Serie documental declarada con valor científico cultural en la sesión N° </w:t>
            </w:r>
            <w:r w:rsidR="00BB68F6" w:rsidRPr="00FE4A2B">
              <w:rPr>
                <w:rFonts w:ascii="Arial" w:eastAsia="SimSun" w:hAnsi="Arial" w:cs="Arial"/>
                <w:bCs/>
                <w:i/>
                <w:sz w:val="24"/>
                <w:szCs w:val="24"/>
              </w:rPr>
              <w:t xml:space="preserve">01-2014. </w:t>
            </w:r>
            <w:r w:rsidRPr="00FE4A2B">
              <w:rPr>
                <w:rFonts w:ascii="Arial" w:eastAsia="SimSun" w:hAnsi="Arial" w:cs="Arial"/>
                <w:bCs/>
                <w:i/>
                <w:sz w:val="24"/>
                <w:szCs w:val="24"/>
              </w:rPr>
              <w:t>Conservar los estados financieros originales.  Se recomienda conformar  una sola serie de los estados financieros entre estos custodiados en la Auditoría Interna y los ubicados en los distintos subfondos señalados en la tabla de plazos, como custodios de otros originales. Lo anterior, con el objetivo de evitar d</w:t>
            </w:r>
            <w:r w:rsidR="00BB68F6" w:rsidRPr="00FE4A2B">
              <w:rPr>
                <w:rFonts w:ascii="Arial" w:eastAsia="SimSun" w:hAnsi="Arial" w:cs="Arial"/>
                <w:bCs/>
                <w:i/>
                <w:sz w:val="24"/>
                <w:szCs w:val="24"/>
              </w:rPr>
              <w:t>uplicidades en la declaratoria.</w:t>
            </w:r>
            <w:r w:rsidR="00FE4A2B">
              <w:rPr>
                <w:rFonts w:ascii="Arial" w:eastAsia="SimSun" w:hAnsi="Arial" w:cs="Arial"/>
                <w:bCs/>
                <w:i/>
                <w:sz w:val="24"/>
                <w:szCs w:val="24"/>
              </w:rPr>
              <w:t xml:space="preserve"> -------</w:t>
            </w:r>
          </w:p>
        </w:tc>
      </w:tr>
      <w:tr w:rsidR="005A6A34" w:rsidRPr="00FE4A2B" w14:paraId="6C48655E" w14:textId="77777777" w:rsidTr="00FE4A2B">
        <w:tblPrEx>
          <w:jc w:val="center"/>
        </w:tblPrEx>
        <w:trPr>
          <w:jc w:val="center"/>
        </w:trPr>
        <w:tc>
          <w:tcPr>
            <w:tcW w:w="5575" w:type="dxa"/>
            <w:shd w:val="clear" w:color="auto" w:fill="auto"/>
          </w:tcPr>
          <w:p w14:paraId="16C9A5B1" w14:textId="73FC2D7D"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3. Informes anuales de labores. Original. Contenido: Informes donde se evidencia el cumplimiento del Plan de Trabajo Anual. Soporte: papel. Vigencia Administrativa legal: 2 años en la oficina y 3 años en el Archivo Central Fechas extremas: 1993-2002. Cantidad: 0.01 ml.</w:t>
            </w:r>
            <w:r w:rsidR="00BB68F6" w:rsidRPr="00FE4A2B">
              <w:rPr>
                <w:rFonts w:ascii="Arial" w:eastAsia="Batang" w:hAnsi="Arial" w:cs="Arial"/>
                <w:bCs/>
                <w:i/>
                <w:sz w:val="24"/>
                <w:szCs w:val="24"/>
                <w:lang w:eastAsia="es-CR"/>
              </w:rPr>
              <w:t xml:space="preserve"> ----------------------------------------------------------------------------------------------------------------------------------------------------------------------------------------------------------------------------------------------------------------------------------------------------------------------------------------------------------</w:t>
            </w:r>
          </w:p>
        </w:tc>
        <w:tc>
          <w:tcPr>
            <w:tcW w:w="4343" w:type="dxa"/>
            <w:shd w:val="clear" w:color="auto" w:fill="auto"/>
          </w:tcPr>
          <w:p w14:paraId="53512D6C" w14:textId="0B34A1D5"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Serie documental declarada con valor científico cultural en la sesión N° </w:t>
            </w:r>
            <w:r w:rsidR="00BB68F6" w:rsidRPr="00FE4A2B">
              <w:rPr>
                <w:rFonts w:ascii="Arial" w:eastAsia="SimSun" w:hAnsi="Arial" w:cs="Arial"/>
                <w:bCs/>
                <w:i/>
                <w:sz w:val="24"/>
                <w:szCs w:val="24"/>
              </w:rPr>
              <w:t xml:space="preserve">01-2014. </w:t>
            </w:r>
            <w:r w:rsidRPr="00FE4A2B">
              <w:rPr>
                <w:rFonts w:ascii="Arial" w:eastAsia="SimSun" w:hAnsi="Arial" w:cs="Arial"/>
                <w:bCs/>
                <w:i/>
                <w:sz w:val="24"/>
                <w:szCs w:val="24"/>
              </w:rPr>
              <w:t>Se recomienda conformar  una sola serie de los informes de labores de auditoría interna entre estos custodiados en este subfondo y los incluidos en el contenido de la serie documental N° 35 “Informes” de la tabla de plazos de Consejo Directivo, lo anterior con el objetivo de evitar du</w:t>
            </w:r>
            <w:r w:rsidR="00BB68F6" w:rsidRPr="00FE4A2B">
              <w:rPr>
                <w:rFonts w:ascii="Arial" w:eastAsia="SimSun" w:hAnsi="Arial" w:cs="Arial"/>
                <w:bCs/>
                <w:i/>
                <w:sz w:val="24"/>
                <w:szCs w:val="24"/>
              </w:rPr>
              <w:t>plicidades en la declaratoria. -------</w:t>
            </w:r>
          </w:p>
        </w:tc>
      </w:tr>
      <w:tr w:rsidR="005A6A34" w:rsidRPr="00FE4A2B" w14:paraId="5B45C1A2" w14:textId="77777777" w:rsidTr="00FE4A2B">
        <w:tblPrEx>
          <w:jc w:val="center"/>
        </w:tblPrEx>
        <w:trPr>
          <w:jc w:val="center"/>
        </w:trPr>
        <w:tc>
          <w:tcPr>
            <w:tcW w:w="5575" w:type="dxa"/>
            <w:shd w:val="clear" w:color="auto" w:fill="auto"/>
          </w:tcPr>
          <w:p w14:paraId="4A58C821" w14:textId="1BAAE095"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 xml:space="preserve">4. Informes de auditoría externa. Original. Contenido: Informes de Auditorías Externas realizadas sobre los estados financieros del CUNA. Contienen: copia de cartas recibidas, estados financieros, etc. Soporte: papel. Vigencia Administrativa legal: 2 años en la oficina y </w:t>
            </w:r>
            <w:r w:rsidRPr="00FE4A2B">
              <w:rPr>
                <w:rFonts w:ascii="Arial" w:eastAsia="Batang" w:hAnsi="Arial" w:cs="Arial"/>
                <w:bCs/>
                <w:i/>
                <w:sz w:val="24"/>
                <w:szCs w:val="24"/>
                <w:lang w:eastAsia="es-CR"/>
              </w:rPr>
              <w:lastRenderedPageBreak/>
              <w:t>permanente en el Archivo Central Fechas extremas: 1984-1990. Cantidad: 0.07</w:t>
            </w:r>
            <w:r w:rsidR="008313A4" w:rsidRPr="00FE4A2B">
              <w:rPr>
                <w:rFonts w:ascii="Arial" w:eastAsia="Batang" w:hAnsi="Arial" w:cs="Arial"/>
                <w:bCs/>
                <w:i/>
                <w:sz w:val="24"/>
                <w:szCs w:val="24"/>
                <w:lang w:eastAsia="es-CR"/>
              </w:rPr>
              <w:t xml:space="preserve"> ml. -----------</w:t>
            </w:r>
          </w:p>
        </w:tc>
        <w:tc>
          <w:tcPr>
            <w:tcW w:w="4343" w:type="dxa"/>
            <w:shd w:val="clear" w:color="auto" w:fill="auto"/>
          </w:tcPr>
          <w:p w14:paraId="387AD4E2" w14:textId="04A07B67"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lastRenderedPageBreak/>
              <w:t>Serie documental declarada con valor científico cultural en la sesión N° 01-2014</w:t>
            </w:r>
            <w:r w:rsidR="00A61354" w:rsidRPr="00FE4A2B">
              <w:rPr>
                <w:rFonts w:ascii="Arial" w:eastAsia="SimSun" w:hAnsi="Arial" w:cs="Arial"/>
                <w:bCs/>
                <w:i/>
                <w:sz w:val="24"/>
                <w:szCs w:val="24"/>
              </w:rPr>
              <w:t xml:space="preserve"> -----------------------------------------------------------------------------------------------------------------------------------------------------------------------------------------</w:t>
            </w:r>
            <w:r w:rsidR="00FE4A2B">
              <w:rPr>
                <w:rFonts w:ascii="Arial" w:eastAsia="SimSun" w:hAnsi="Arial" w:cs="Arial"/>
                <w:bCs/>
                <w:i/>
                <w:sz w:val="24"/>
                <w:szCs w:val="24"/>
              </w:rPr>
              <w:t>------------</w:t>
            </w:r>
            <w:r w:rsidR="00FE4A2B">
              <w:rPr>
                <w:rFonts w:ascii="Arial" w:eastAsia="SimSun" w:hAnsi="Arial" w:cs="Arial"/>
                <w:bCs/>
                <w:i/>
                <w:sz w:val="24"/>
                <w:szCs w:val="24"/>
              </w:rPr>
              <w:lastRenderedPageBreak/>
              <w:t>------------------------------------------------------------------------------------------------------</w:t>
            </w:r>
          </w:p>
        </w:tc>
      </w:tr>
      <w:tr w:rsidR="005A6A34" w:rsidRPr="00FE4A2B" w14:paraId="7F2ECDAF" w14:textId="77777777" w:rsidTr="00FE4A2B">
        <w:tblPrEx>
          <w:jc w:val="center"/>
        </w:tblPrEx>
        <w:trPr>
          <w:jc w:val="center"/>
        </w:trPr>
        <w:tc>
          <w:tcPr>
            <w:tcW w:w="5575" w:type="dxa"/>
            <w:shd w:val="clear" w:color="auto" w:fill="auto"/>
          </w:tcPr>
          <w:p w14:paraId="260C79CA" w14:textId="0C915445"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lastRenderedPageBreak/>
              <w:t>5. Informes de auditoría interna. Original. Contenido: Informes sobre recomendaciones y sus seguimientos, informes de Autoevaluación de la Calidad. Contienen: informe final, correspondencia, y copias de facturas, recibos, cheques, registros contables, etc. Soporte: papel. Vigencia Administrativa legal: 2 años en la oficina y permanente en el Archivo Central Fechas extremas: 2003-2011. Cantidad: 0.07</w:t>
            </w:r>
            <w:r w:rsidR="00A61354" w:rsidRPr="00FE4A2B">
              <w:rPr>
                <w:rFonts w:ascii="Arial" w:eastAsia="Batang" w:hAnsi="Arial" w:cs="Arial"/>
                <w:bCs/>
                <w:i/>
                <w:sz w:val="24"/>
                <w:szCs w:val="24"/>
                <w:lang w:eastAsia="es-CR"/>
              </w:rPr>
              <w:t xml:space="preserve"> ml. ------</w:t>
            </w:r>
          </w:p>
        </w:tc>
        <w:tc>
          <w:tcPr>
            <w:tcW w:w="4343" w:type="dxa"/>
            <w:shd w:val="clear" w:color="auto" w:fill="auto"/>
          </w:tcPr>
          <w:p w14:paraId="6CD69569" w14:textId="6D39751E"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Serie documental declarada con valor científico cultural en la sesión N° </w:t>
            </w:r>
            <w:r w:rsidR="00A61354" w:rsidRPr="00FE4A2B">
              <w:rPr>
                <w:rFonts w:ascii="Arial" w:eastAsia="SimSun" w:hAnsi="Arial" w:cs="Arial"/>
                <w:bCs/>
                <w:i/>
                <w:sz w:val="24"/>
                <w:szCs w:val="24"/>
              </w:rPr>
              <w:t xml:space="preserve">01-2014. </w:t>
            </w:r>
            <w:r w:rsidRPr="00FE4A2B">
              <w:rPr>
                <w:rFonts w:ascii="Arial" w:eastAsia="SimSun" w:hAnsi="Arial" w:cs="Arial"/>
                <w:bCs/>
                <w:i/>
                <w:sz w:val="24"/>
                <w:szCs w:val="24"/>
              </w:rPr>
              <w:t>Conservar los informes de auditoría de carácter sustantivo, a criterio del Jefe del Archivo Central y el Jefe de la Oficina Productora.</w:t>
            </w:r>
            <w:r w:rsidR="00A61354" w:rsidRPr="00FE4A2B">
              <w:rPr>
                <w:rFonts w:ascii="Arial" w:eastAsia="SimSun" w:hAnsi="Arial" w:cs="Arial"/>
                <w:bCs/>
                <w:i/>
                <w:sz w:val="24"/>
                <w:szCs w:val="24"/>
              </w:rPr>
              <w:t xml:space="preserve"> ------</w:t>
            </w:r>
            <w:r w:rsidR="00FE4A2B" w:rsidRPr="00FE4A2B">
              <w:rPr>
                <w:rFonts w:ascii="Arial" w:eastAsia="SimSun" w:hAnsi="Arial" w:cs="Arial"/>
                <w:bCs/>
                <w:i/>
                <w:sz w:val="24"/>
                <w:szCs w:val="24"/>
              </w:rPr>
              <w:t>---------------------------------------------------------------------------------------------------------------------------------------------------------</w:t>
            </w:r>
            <w:r w:rsidR="00FE4A2B">
              <w:rPr>
                <w:rFonts w:ascii="Arial" w:eastAsia="SimSun" w:hAnsi="Arial" w:cs="Arial"/>
                <w:bCs/>
                <w:i/>
                <w:sz w:val="24"/>
                <w:szCs w:val="24"/>
              </w:rPr>
              <w:t>----</w:t>
            </w:r>
          </w:p>
        </w:tc>
      </w:tr>
      <w:tr w:rsidR="005A6A34" w:rsidRPr="00FE4A2B" w14:paraId="2757CA4B" w14:textId="77777777" w:rsidTr="00FE4A2B">
        <w:tblPrEx>
          <w:jc w:val="center"/>
        </w:tblPrEx>
        <w:trPr>
          <w:jc w:val="center"/>
        </w:trPr>
        <w:tc>
          <w:tcPr>
            <w:tcW w:w="5575" w:type="dxa"/>
            <w:shd w:val="clear" w:color="auto" w:fill="auto"/>
          </w:tcPr>
          <w:p w14:paraId="25FB596C" w14:textId="4E051880"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7. Planes de trabajo anual. Original. Contenido: Planes de estudios a realizar durante el año con sus objetivos, actividades y plazos para ejecutarlos. Soporte: papel. Vigencia Administrativa legal: 2 años en la oficina y permanente en el Archivo Central. Fechas extremas: 1993-2010. Cantidad: 0.04 ml.</w:t>
            </w:r>
            <w:r w:rsidR="00F66FAB" w:rsidRPr="00FE4A2B">
              <w:rPr>
                <w:rFonts w:ascii="Arial" w:eastAsia="Batang" w:hAnsi="Arial" w:cs="Arial"/>
                <w:bCs/>
                <w:i/>
                <w:sz w:val="24"/>
                <w:szCs w:val="24"/>
                <w:lang w:eastAsia="es-CR"/>
              </w:rPr>
              <w:t xml:space="preserve"> ----------------------------------------------------------------------------------------------------------------------------------------------------------------------------------------------------------------------------------------------------------------------------------------------------------------------------------------------------------</w:t>
            </w:r>
          </w:p>
        </w:tc>
        <w:tc>
          <w:tcPr>
            <w:tcW w:w="4343" w:type="dxa"/>
            <w:shd w:val="clear" w:color="auto" w:fill="auto"/>
          </w:tcPr>
          <w:p w14:paraId="5D948FA6" w14:textId="3489BC25"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Serie documental declarada con valor científico cultural en la sesión N° </w:t>
            </w:r>
            <w:r w:rsidR="00F66FAB" w:rsidRPr="00FE4A2B">
              <w:rPr>
                <w:rFonts w:ascii="Arial" w:eastAsia="SimSun" w:hAnsi="Arial" w:cs="Arial"/>
                <w:bCs/>
                <w:i/>
                <w:sz w:val="24"/>
                <w:szCs w:val="24"/>
              </w:rPr>
              <w:t xml:space="preserve">01-2014. </w:t>
            </w:r>
            <w:r w:rsidRPr="00FE4A2B">
              <w:rPr>
                <w:rFonts w:ascii="Arial" w:eastAsia="SimSun" w:hAnsi="Arial" w:cs="Arial"/>
                <w:bCs/>
                <w:i/>
                <w:sz w:val="24"/>
                <w:szCs w:val="24"/>
              </w:rPr>
              <w:t>Se recomienda conformar  una sola serie de los planes de trabajo de auditoría interna entre estos custodiados en este subfondo y los incluidos en el contenido de la serie documental N° 50 “Planes de trabajo de Auditoría Interna” de la tabla de plazos de Consejo Directivo, lo anterior con el objetivo de evitar du</w:t>
            </w:r>
            <w:r w:rsidR="00F66FAB" w:rsidRPr="00FE4A2B">
              <w:rPr>
                <w:rFonts w:ascii="Arial" w:eastAsia="SimSun" w:hAnsi="Arial" w:cs="Arial"/>
                <w:bCs/>
                <w:i/>
                <w:sz w:val="24"/>
                <w:szCs w:val="24"/>
              </w:rPr>
              <w:t>plicidades en la declaratoria. -----</w:t>
            </w:r>
            <w:r w:rsidR="00FE4A2B">
              <w:rPr>
                <w:rFonts w:ascii="Arial" w:eastAsia="SimSun" w:hAnsi="Arial" w:cs="Arial"/>
                <w:bCs/>
                <w:i/>
                <w:sz w:val="24"/>
                <w:szCs w:val="24"/>
              </w:rPr>
              <w:t>-------------------</w:t>
            </w:r>
          </w:p>
        </w:tc>
      </w:tr>
      <w:tr w:rsidR="005A6A34" w:rsidRPr="00FE4A2B" w14:paraId="79EFB1F4" w14:textId="77777777" w:rsidTr="00140B0A">
        <w:tc>
          <w:tcPr>
            <w:tcW w:w="9918" w:type="dxa"/>
            <w:gridSpan w:val="2"/>
            <w:shd w:val="clear" w:color="auto" w:fill="auto"/>
          </w:tcPr>
          <w:p w14:paraId="70655160" w14:textId="7ABF46B4" w:rsidR="005A6A34" w:rsidRPr="00FE4A2B" w:rsidRDefault="005A6A34" w:rsidP="00FE4A2B">
            <w:pPr>
              <w:spacing w:after="0" w:line="240" w:lineRule="auto"/>
              <w:jc w:val="both"/>
              <w:rPr>
                <w:rFonts w:ascii="Arial" w:hAnsi="Arial" w:cs="Arial"/>
                <w:b/>
                <w:bCs/>
                <w:i/>
                <w:sz w:val="24"/>
                <w:szCs w:val="24"/>
              </w:rPr>
            </w:pPr>
            <w:r w:rsidRPr="00FE4A2B">
              <w:rPr>
                <w:rFonts w:ascii="Arial" w:hAnsi="Arial" w:cs="Arial"/>
                <w:b/>
                <w:bCs/>
                <w:i/>
                <w:sz w:val="24"/>
                <w:szCs w:val="24"/>
              </w:rPr>
              <w:t xml:space="preserve">Fondo cerrado 2: </w:t>
            </w:r>
            <w:r w:rsidRPr="00FE4A2B">
              <w:rPr>
                <w:rFonts w:ascii="Arial" w:hAnsi="Arial" w:cs="Arial"/>
                <w:bCs/>
                <w:i/>
                <w:sz w:val="24"/>
                <w:szCs w:val="24"/>
              </w:rPr>
              <w:t>Colegio Universitario para el Riego y Desarrollo del Trópico Seco (CUR</w:t>
            </w:r>
            <w:r w:rsidR="00A23B32">
              <w:rPr>
                <w:rFonts w:ascii="Arial" w:hAnsi="Arial" w:cs="Arial"/>
                <w:bCs/>
                <w:i/>
                <w:sz w:val="24"/>
                <w:szCs w:val="24"/>
              </w:rPr>
              <w:t>D</w:t>
            </w:r>
            <w:r w:rsidRPr="00FE4A2B">
              <w:rPr>
                <w:rFonts w:ascii="Arial" w:hAnsi="Arial" w:cs="Arial"/>
                <w:bCs/>
                <w:i/>
                <w:sz w:val="24"/>
                <w:szCs w:val="24"/>
              </w:rPr>
              <w:t>TS)</w:t>
            </w:r>
            <w:r w:rsidR="00FE4A2B">
              <w:rPr>
                <w:rFonts w:ascii="Arial" w:hAnsi="Arial" w:cs="Arial"/>
                <w:bCs/>
                <w:i/>
                <w:sz w:val="24"/>
                <w:szCs w:val="24"/>
              </w:rPr>
              <w:t xml:space="preserve">. </w:t>
            </w:r>
            <w:r w:rsidRPr="00FE4A2B">
              <w:rPr>
                <w:rFonts w:ascii="Arial" w:hAnsi="Arial" w:cs="Arial"/>
                <w:b/>
                <w:bCs/>
                <w:i/>
                <w:sz w:val="24"/>
                <w:szCs w:val="24"/>
              </w:rPr>
              <w:t>Subfondo 2.1: Consejo Directivo</w:t>
            </w:r>
            <w:r w:rsidR="00FE4A2B">
              <w:rPr>
                <w:rFonts w:ascii="Arial" w:hAnsi="Arial" w:cs="Arial"/>
                <w:b/>
                <w:bCs/>
                <w:i/>
                <w:sz w:val="24"/>
                <w:szCs w:val="24"/>
              </w:rPr>
              <w:t xml:space="preserve"> ----------------------------------------------------------</w:t>
            </w:r>
          </w:p>
        </w:tc>
      </w:tr>
      <w:tr w:rsidR="005A6A34" w:rsidRPr="00FE4A2B" w14:paraId="0550BA65" w14:textId="77777777" w:rsidTr="00FE4A2B">
        <w:tblPrEx>
          <w:jc w:val="center"/>
        </w:tblPrEx>
        <w:trPr>
          <w:trHeight w:val="188"/>
          <w:jc w:val="center"/>
        </w:trPr>
        <w:tc>
          <w:tcPr>
            <w:tcW w:w="5575" w:type="dxa"/>
            <w:shd w:val="clear" w:color="auto" w:fill="auto"/>
          </w:tcPr>
          <w:p w14:paraId="435B4451" w14:textId="5C5E3A0F" w:rsidR="005A6A34" w:rsidRPr="00FE4A2B" w:rsidRDefault="005A6A34" w:rsidP="00FE4A2B">
            <w:pPr>
              <w:spacing w:after="0" w:line="240" w:lineRule="auto"/>
              <w:jc w:val="center"/>
              <w:rPr>
                <w:rFonts w:ascii="Arial" w:hAnsi="Arial" w:cs="Arial"/>
                <w:b/>
                <w:bCs/>
                <w:i/>
                <w:sz w:val="24"/>
                <w:szCs w:val="24"/>
              </w:rPr>
            </w:pPr>
            <w:r w:rsidRPr="00FE4A2B">
              <w:rPr>
                <w:rFonts w:ascii="Arial" w:hAnsi="Arial" w:cs="Arial"/>
                <w:b/>
                <w:bCs/>
                <w:i/>
                <w:sz w:val="24"/>
                <w:szCs w:val="24"/>
              </w:rPr>
              <w:t>Tipo / serie documental</w:t>
            </w:r>
          </w:p>
        </w:tc>
        <w:tc>
          <w:tcPr>
            <w:tcW w:w="4343" w:type="dxa"/>
            <w:shd w:val="clear" w:color="auto" w:fill="auto"/>
          </w:tcPr>
          <w:p w14:paraId="03704697" w14:textId="25E646CA" w:rsidR="005A6A34" w:rsidRPr="00FE4A2B" w:rsidRDefault="005A6A34" w:rsidP="00FE4A2B">
            <w:pPr>
              <w:spacing w:after="0" w:line="240" w:lineRule="auto"/>
              <w:jc w:val="center"/>
              <w:rPr>
                <w:rFonts w:ascii="Arial" w:hAnsi="Arial" w:cs="Arial"/>
                <w:b/>
                <w:bCs/>
                <w:i/>
                <w:sz w:val="24"/>
                <w:szCs w:val="24"/>
              </w:rPr>
            </w:pPr>
            <w:r w:rsidRPr="00FE4A2B">
              <w:rPr>
                <w:rFonts w:ascii="Arial" w:hAnsi="Arial" w:cs="Arial"/>
                <w:b/>
                <w:bCs/>
                <w:i/>
                <w:sz w:val="24"/>
                <w:szCs w:val="24"/>
              </w:rPr>
              <w:t>Valor científico –cultural</w:t>
            </w:r>
          </w:p>
        </w:tc>
      </w:tr>
      <w:tr w:rsidR="005A6A34" w:rsidRPr="00FE4A2B" w14:paraId="675405C9" w14:textId="77777777" w:rsidTr="00FE4A2B">
        <w:tblPrEx>
          <w:jc w:val="center"/>
        </w:tblPrEx>
        <w:trPr>
          <w:jc w:val="center"/>
        </w:trPr>
        <w:tc>
          <w:tcPr>
            <w:tcW w:w="5575" w:type="dxa"/>
            <w:shd w:val="clear" w:color="auto" w:fill="auto"/>
          </w:tcPr>
          <w:p w14:paraId="1EF90A34" w14:textId="4C94D41E"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1. Correspondencia. Original y copia. Contenido: Cartas enviadas y recibidas, relacionadas con el quehacer del Consejo Directivo. Soporte: papel. Vigencia Administrativa legal: 5 años en la oficina y 0 años en el Archivo Central. Fechas extremas: 1994-2008. Cantidad: 0.22 ml.</w:t>
            </w:r>
            <w:r w:rsidR="00D32848" w:rsidRPr="00FE4A2B">
              <w:rPr>
                <w:rFonts w:ascii="Arial" w:eastAsia="Batang" w:hAnsi="Arial" w:cs="Arial"/>
                <w:bCs/>
                <w:i/>
                <w:sz w:val="24"/>
                <w:szCs w:val="24"/>
                <w:lang w:eastAsia="es-CR"/>
              </w:rPr>
              <w:t xml:space="preserve"> ------------------------</w:t>
            </w:r>
          </w:p>
        </w:tc>
        <w:tc>
          <w:tcPr>
            <w:tcW w:w="4343" w:type="dxa"/>
            <w:shd w:val="clear" w:color="auto" w:fill="auto"/>
          </w:tcPr>
          <w:p w14:paraId="2DE28D50" w14:textId="6358467B"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documental declarada con valor científico cultural en la sesión N° 03-201</w:t>
            </w:r>
            <w:r w:rsidR="00D32848" w:rsidRPr="00FE4A2B">
              <w:rPr>
                <w:rFonts w:ascii="Arial" w:eastAsia="SimSun" w:hAnsi="Arial" w:cs="Arial"/>
                <w:bCs/>
                <w:i/>
                <w:sz w:val="24"/>
                <w:szCs w:val="24"/>
              </w:rPr>
              <w:t xml:space="preserve">6. </w:t>
            </w:r>
            <w:r w:rsidRPr="00FE4A2B">
              <w:rPr>
                <w:rFonts w:ascii="Arial" w:eastAsia="SimSun" w:hAnsi="Arial" w:cs="Arial"/>
                <w:bCs/>
                <w:i/>
                <w:sz w:val="24"/>
                <w:szCs w:val="24"/>
              </w:rPr>
              <w:t>Conservar la correspondencia sustantiva que respalde las decisiones del órgano colegiado, debido a que no</w:t>
            </w:r>
            <w:r w:rsidR="00D32848" w:rsidRPr="00FE4A2B">
              <w:rPr>
                <w:rFonts w:ascii="Arial" w:eastAsia="SimSun" w:hAnsi="Arial" w:cs="Arial"/>
                <w:bCs/>
                <w:i/>
                <w:sz w:val="24"/>
                <w:szCs w:val="24"/>
              </w:rPr>
              <w:t xml:space="preserve"> existen expedientes de actas. ----------</w:t>
            </w:r>
          </w:p>
        </w:tc>
      </w:tr>
      <w:tr w:rsidR="00FE4A2B" w:rsidRPr="00FE4A2B" w14:paraId="7CD73B85" w14:textId="77777777" w:rsidTr="00FE4A2B">
        <w:tblPrEx>
          <w:jc w:val="center"/>
        </w:tblPrEx>
        <w:trPr>
          <w:jc w:val="center"/>
        </w:trPr>
        <w:tc>
          <w:tcPr>
            <w:tcW w:w="5575" w:type="dxa"/>
            <w:shd w:val="clear" w:color="auto" w:fill="auto"/>
          </w:tcPr>
          <w:p w14:paraId="6C222861" w14:textId="39C66D45" w:rsidR="00FE4A2B" w:rsidRPr="00FE4A2B" w:rsidRDefault="00FE4A2B"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SimSun" w:hAnsi="Arial" w:cs="Arial"/>
                <w:bCs/>
                <w:i/>
                <w:sz w:val="24"/>
                <w:szCs w:val="24"/>
              </w:rPr>
              <w:t>2. Actas del Consejo Directivo. Original y copia. Contenido: Documento que evidencia la toma de decisiones del Consejo Directivo. Soporte: papel. Vigencia Administrativa legal: 5 años en la oficina productora y permanente en el Archivo Central. Fechas extremas: 1994-2008. Cantidad: 0.20</w:t>
            </w:r>
            <w:r>
              <w:rPr>
                <w:rFonts w:ascii="Arial" w:eastAsia="SimSun" w:hAnsi="Arial" w:cs="Arial"/>
                <w:bCs/>
                <w:i/>
                <w:sz w:val="24"/>
                <w:szCs w:val="24"/>
              </w:rPr>
              <w:t xml:space="preserve"> ml.</w:t>
            </w:r>
          </w:p>
        </w:tc>
        <w:tc>
          <w:tcPr>
            <w:tcW w:w="4343" w:type="dxa"/>
            <w:shd w:val="clear" w:color="auto" w:fill="auto"/>
          </w:tcPr>
          <w:p w14:paraId="7573F6FD" w14:textId="40C87ED8" w:rsidR="00FE4A2B" w:rsidRPr="00FE4A2B" w:rsidRDefault="00FE4A2B" w:rsidP="00FE4A2B">
            <w:pPr>
              <w:tabs>
                <w:tab w:val="left" w:pos="315"/>
              </w:tabs>
              <w:spacing w:after="0" w:line="240" w:lineRule="auto"/>
              <w:jc w:val="both"/>
              <w:rPr>
                <w:rFonts w:ascii="Arial" w:eastAsia="SimSun" w:hAnsi="Arial" w:cs="Arial"/>
                <w:bCs/>
                <w:i/>
                <w:sz w:val="24"/>
                <w:szCs w:val="24"/>
              </w:rPr>
            </w:pPr>
            <w:r w:rsidRPr="00FE4A2B">
              <w:rPr>
                <w:rFonts w:ascii="Arial" w:eastAsia="Batang" w:hAnsi="Arial" w:cs="Arial"/>
                <w:bCs/>
                <w:i/>
                <w:sz w:val="24"/>
                <w:szCs w:val="24"/>
                <w:lang w:eastAsia="es-CR"/>
              </w:rPr>
              <w:t>Serie documental declarada con valor científico cultural en la sesión N° 01-2014 -----------------------------------------------------------------------------------------------------------------------------------------------</w:t>
            </w:r>
            <w:r>
              <w:rPr>
                <w:rFonts w:ascii="Arial" w:eastAsia="Batang" w:hAnsi="Arial" w:cs="Arial"/>
                <w:bCs/>
                <w:i/>
                <w:sz w:val="24"/>
                <w:szCs w:val="24"/>
                <w:lang w:eastAsia="es-CR"/>
              </w:rPr>
              <w:t>-----------------------------------------------------</w:t>
            </w:r>
          </w:p>
        </w:tc>
      </w:tr>
      <w:tr w:rsidR="005A6A34" w:rsidRPr="00FE4A2B" w14:paraId="4231DA95" w14:textId="77777777" w:rsidTr="00FE4A2B">
        <w:tblPrEx>
          <w:jc w:val="center"/>
        </w:tblPrEx>
        <w:trPr>
          <w:jc w:val="center"/>
        </w:trPr>
        <w:tc>
          <w:tcPr>
            <w:tcW w:w="5575" w:type="dxa"/>
            <w:shd w:val="clear" w:color="auto" w:fill="auto"/>
          </w:tcPr>
          <w:p w14:paraId="0DE3831D" w14:textId="249658C5"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6. Criterios legales. Original y copia. Contenido: Documentos de apoyo para la toma de decisiones. Soporte: papel. Vigencia Administrativa legal: 10 años en la oficina y 0 años en el Archivo Central.  Fechas extremas: 2003-2008. Cantidad: 0.01 ml.</w:t>
            </w:r>
            <w:r w:rsidR="00D32848" w:rsidRPr="00FE4A2B">
              <w:rPr>
                <w:rFonts w:ascii="Arial" w:eastAsia="Batang" w:hAnsi="Arial" w:cs="Arial"/>
                <w:bCs/>
                <w:i/>
                <w:sz w:val="24"/>
                <w:szCs w:val="24"/>
                <w:lang w:eastAsia="es-CR"/>
              </w:rPr>
              <w:t xml:space="preserve"> ----------------------------------------------------------------------------------------------------------------------------------------------------------------------------------------------------------------------------------------------------------------------------------------------</w:t>
            </w:r>
            <w:r w:rsidR="00FE4A2B">
              <w:rPr>
                <w:rFonts w:ascii="Arial" w:eastAsia="Batang" w:hAnsi="Arial" w:cs="Arial"/>
                <w:bCs/>
                <w:i/>
                <w:sz w:val="24"/>
                <w:szCs w:val="24"/>
                <w:lang w:eastAsia="es-CR"/>
              </w:rPr>
              <w:t>------------------------------------------------</w:t>
            </w:r>
          </w:p>
        </w:tc>
        <w:tc>
          <w:tcPr>
            <w:tcW w:w="4343" w:type="dxa"/>
            <w:shd w:val="clear" w:color="auto" w:fill="auto"/>
          </w:tcPr>
          <w:p w14:paraId="3B7CEA36" w14:textId="36D8359D"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documental declarada con valor científico cultural en la res</w:t>
            </w:r>
            <w:r w:rsidR="00D32848" w:rsidRPr="00FE4A2B">
              <w:rPr>
                <w:rFonts w:ascii="Arial" w:eastAsia="SimSun" w:hAnsi="Arial" w:cs="Arial"/>
                <w:bCs/>
                <w:i/>
                <w:sz w:val="24"/>
                <w:szCs w:val="24"/>
              </w:rPr>
              <w:t xml:space="preserve">olución de la CNSED N° 01-2014. </w:t>
            </w:r>
            <w:r w:rsidRPr="00FE4A2B">
              <w:rPr>
                <w:rFonts w:ascii="Arial" w:eastAsia="SimSun" w:hAnsi="Arial" w:cs="Arial"/>
                <w:bCs/>
                <w:i/>
                <w:sz w:val="24"/>
                <w:szCs w:val="24"/>
              </w:rPr>
              <w:t xml:space="preserve">Conservar </w:t>
            </w:r>
            <w:r w:rsidRPr="00FE4A2B">
              <w:rPr>
                <w:rFonts w:ascii="Arial" w:hAnsi="Arial" w:cs="Arial"/>
                <w:i/>
                <w:sz w:val="24"/>
                <w:szCs w:val="24"/>
              </w:rPr>
              <w:t>los criterios legales producidos por la Asesoría Legal, relacionados con las actividades sustantivas de la institución a criterio de la Jefatura de la Oficina Productora y el jefe de Archivo Central.  No se deben incluir los papeles de trabajo.</w:t>
            </w:r>
            <w:r w:rsidR="00D32848" w:rsidRPr="00FE4A2B">
              <w:rPr>
                <w:rFonts w:ascii="Arial" w:eastAsia="SimSun" w:hAnsi="Arial" w:cs="Arial"/>
                <w:bCs/>
                <w:i/>
                <w:sz w:val="24"/>
                <w:szCs w:val="24"/>
              </w:rPr>
              <w:t xml:space="preserve"> -------------------</w:t>
            </w:r>
            <w:r w:rsidR="00FE4A2B">
              <w:rPr>
                <w:rFonts w:ascii="Arial" w:eastAsia="SimSun" w:hAnsi="Arial" w:cs="Arial"/>
                <w:bCs/>
                <w:i/>
                <w:sz w:val="24"/>
                <w:szCs w:val="24"/>
              </w:rPr>
              <w:t>--------------------</w:t>
            </w:r>
          </w:p>
        </w:tc>
      </w:tr>
      <w:tr w:rsidR="005A6A34" w:rsidRPr="00FE4A2B" w14:paraId="4718C6EF" w14:textId="77777777" w:rsidTr="00FE4A2B">
        <w:tblPrEx>
          <w:jc w:val="center"/>
        </w:tblPrEx>
        <w:trPr>
          <w:jc w:val="center"/>
        </w:trPr>
        <w:tc>
          <w:tcPr>
            <w:tcW w:w="5575" w:type="dxa"/>
            <w:shd w:val="clear" w:color="auto" w:fill="auto"/>
          </w:tcPr>
          <w:p w14:paraId="19C3C10A" w14:textId="07F6E530"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12. Presupuestos ordinario y extraordinario. Copia. Contenido: Ingresos y egresos de la institución en detalle. Soporte: papel. Vigencia Administrativa legal: 10 años en la oficina y 0 años en el Archivo Central. Fechas extremas: 2003-2008. Cantidad: 0.4 ml.</w:t>
            </w:r>
            <w:r w:rsidR="009052C2" w:rsidRPr="00FE4A2B">
              <w:rPr>
                <w:rFonts w:ascii="Arial" w:eastAsia="Batang" w:hAnsi="Arial" w:cs="Arial"/>
                <w:bCs/>
                <w:i/>
                <w:sz w:val="24"/>
                <w:szCs w:val="24"/>
                <w:lang w:eastAsia="es-CR"/>
              </w:rPr>
              <w:t xml:space="preserve"> ---------------------------------------------------------------------------------------------------------------------------------------------------------------------------------------</w:t>
            </w:r>
            <w:r w:rsidR="00FE4A2B">
              <w:rPr>
                <w:rFonts w:ascii="Arial" w:eastAsia="Batang" w:hAnsi="Arial" w:cs="Arial"/>
                <w:bCs/>
                <w:i/>
                <w:sz w:val="24"/>
                <w:szCs w:val="24"/>
                <w:lang w:eastAsia="es-CR"/>
              </w:rPr>
              <w:t>------</w:t>
            </w:r>
          </w:p>
        </w:tc>
        <w:tc>
          <w:tcPr>
            <w:tcW w:w="4343" w:type="dxa"/>
            <w:shd w:val="clear" w:color="auto" w:fill="auto"/>
          </w:tcPr>
          <w:p w14:paraId="42C97EF8" w14:textId="113AA20F" w:rsidR="005A6A34" w:rsidRPr="00FE4A2B" w:rsidRDefault="00D32848"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Resolución 02-2014 </w:t>
            </w:r>
            <w:r w:rsidR="005A6A34" w:rsidRPr="00FE4A2B">
              <w:rPr>
                <w:rFonts w:ascii="Arial" w:eastAsia="SimSun" w:hAnsi="Arial" w:cs="Arial"/>
                <w:bCs/>
                <w:i/>
                <w:sz w:val="24"/>
                <w:szCs w:val="24"/>
              </w:rPr>
              <w:t xml:space="preserve">Se recomienda conformar  una sola serie de los presupuestos ordinarios y extraordinarios entre estos custodiados en el Consejo y los custodiados en la Decanatura, lo anterior con el objetivo de evitar duplicidades en la declaratoria. </w:t>
            </w:r>
            <w:r w:rsidRPr="00FE4A2B">
              <w:rPr>
                <w:rFonts w:ascii="Arial" w:eastAsia="SimSun" w:hAnsi="Arial" w:cs="Arial"/>
                <w:bCs/>
                <w:i/>
                <w:sz w:val="24"/>
                <w:szCs w:val="24"/>
              </w:rPr>
              <w:t>-----</w:t>
            </w:r>
          </w:p>
        </w:tc>
      </w:tr>
      <w:tr w:rsidR="005A6A34" w:rsidRPr="00FE4A2B" w14:paraId="0EEBB7FE" w14:textId="77777777" w:rsidTr="00140B0A">
        <w:tc>
          <w:tcPr>
            <w:tcW w:w="9918" w:type="dxa"/>
            <w:gridSpan w:val="2"/>
            <w:shd w:val="clear" w:color="auto" w:fill="auto"/>
          </w:tcPr>
          <w:p w14:paraId="24814974" w14:textId="41718BBE" w:rsidR="005A6A34" w:rsidRPr="00FE4A2B" w:rsidRDefault="005A6A34" w:rsidP="00FE4A2B">
            <w:pPr>
              <w:spacing w:after="0" w:line="240" w:lineRule="auto"/>
              <w:jc w:val="both"/>
              <w:rPr>
                <w:rFonts w:ascii="Arial" w:hAnsi="Arial" w:cs="Arial"/>
                <w:b/>
                <w:bCs/>
                <w:i/>
                <w:sz w:val="24"/>
                <w:szCs w:val="24"/>
              </w:rPr>
            </w:pPr>
            <w:r w:rsidRPr="00FE4A2B">
              <w:rPr>
                <w:rFonts w:ascii="Arial" w:hAnsi="Arial" w:cs="Arial"/>
                <w:b/>
                <w:bCs/>
                <w:i/>
                <w:sz w:val="24"/>
                <w:szCs w:val="24"/>
              </w:rPr>
              <w:t xml:space="preserve">Fondo cerrado 2: </w:t>
            </w:r>
            <w:r w:rsidRPr="00FE4A2B">
              <w:rPr>
                <w:rFonts w:ascii="Arial" w:hAnsi="Arial" w:cs="Arial"/>
                <w:bCs/>
                <w:i/>
                <w:sz w:val="24"/>
                <w:szCs w:val="24"/>
              </w:rPr>
              <w:t>Colegio Universitario para el Riego y Desarrollo del Trópico Seco (CURTS)</w:t>
            </w:r>
            <w:r w:rsidR="00FE4A2B">
              <w:rPr>
                <w:rFonts w:ascii="Arial" w:hAnsi="Arial" w:cs="Arial"/>
                <w:bCs/>
                <w:i/>
                <w:sz w:val="24"/>
                <w:szCs w:val="24"/>
              </w:rPr>
              <w:t xml:space="preserve">. </w:t>
            </w:r>
            <w:r w:rsidRPr="00FE4A2B">
              <w:rPr>
                <w:rFonts w:ascii="Arial" w:hAnsi="Arial" w:cs="Arial"/>
                <w:b/>
                <w:bCs/>
                <w:i/>
                <w:sz w:val="24"/>
                <w:szCs w:val="24"/>
              </w:rPr>
              <w:t>Subfondo 2.2: Decanatura</w:t>
            </w:r>
            <w:r w:rsidR="00FE4A2B">
              <w:rPr>
                <w:rFonts w:ascii="Arial" w:hAnsi="Arial" w:cs="Arial"/>
                <w:b/>
                <w:bCs/>
                <w:i/>
                <w:sz w:val="24"/>
                <w:szCs w:val="24"/>
              </w:rPr>
              <w:t xml:space="preserve"> -------------------------------------------------------------------</w:t>
            </w:r>
          </w:p>
        </w:tc>
      </w:tr>
      <w:tr w:rsidR="005A6A34" w:rsidRPr="00FE4A2B" w14:paraId="54FB6839" w14:textId="77777777" w:rsidTr="00AF1303">
        <w:tblPrEx>
          <w:jc w:val="center"/>
        </w:tblPrEx>
        <w:trPr>
          <w:trHeight w:val="305"/>
          <w:jc w:val="center"/>
        </w:trPr>
        <w:tc>
          <w:tcPr>
            <w:tcW w:w="5575" w:type="dxa"/>
            <w:shd w:val="clear" w:color="auto" w:fill="auto"/>
          </w:tcPr>
          <w:p w14:paraId="16A7802C" w14:textId="08147CA9" w:rsidR="005A6A34" w:rsidRPr="00FE4A2B" w:rsidRDefault="005A6A34" w:rsidP="00AF1303">
            <w:pPr>
              <w:spacing w:after="0" w:line="240" w:lineRule="auto"/>
              <w:jc w:val="center"/>
              <w:rPr>
                <w:rFonts w:ascii="Arial" w:hAnsi="Arial" w:cs="Arial"/>
                <w:b/>
                <w:bCs/>
                <w:i/>
                <w:sz w:val="24"/>
                <w:szCs w:val="24"/>
              </w:rPr>
            </w:pPr>
            <w:r w:rsidRPr="00FE4A2B">
              <w:rPr>
                <w:rFonts w:ascii="Arial" w:hAnsi="Arial" w:cs="Arial"/>
                <w:b/>
                <w:bCs/>
                <w:i/>
                <w:sz w:val="24"/>
                <w:szCs w:val="24"/>
              </w:rPr>
              <w:t>Tipo / serie documental</w:t>
            </w:r>
          </w:p>
        </w:tc>
        <w:tc>
          <w:tcPr>
            <w:tcW w:w="4343" w:type="dxa"/>
            <w:shd w:val="clear" w:color="auto" w:fill="auto"/>
          </w:tcPr>
          <w:p w14:paraId="4251BE39" w14:textId="095A175C" w:rsidR="005A6A34" w:rsidRPr="00FE4A2B" w:rsidRDefault="005A6A34" w:rsidP="00AF1303">
            <w:pPr>
              <w:spacing w:after="0" w:line="240" w:lineRule="auto"/>
              <w:jc w:val="center"/>
              <w:rPr>
                <w:rFonts w:ascii="Arial" w:hAnsi="Arial" w:cs="Arial"/>
                <w:b/>
                <w:bCs/>
                <w:i/>
                <w:sz w:val="24"/>
                <w:szCs w:val="24"/>
              </w:rPr>
            </w:pPr>
            <w:r w:rsidRPr="00FE4A2B">
              <w:rPr>
                <w:rFonts w:ascii="Arial" w:hAnsi="Arial" w:cs="Arial"/>
                <w:b/>
                <w:bCs/>
                <w:i/>
                <w:sz w:val="24"/>
                <w:szCs w:val="24"/>
              </w:rPr>
              <w:t>Valor científico –cultural</w:t>
            </w:r>
          </w:p>
        </w:tc>
      </w:tr>
      <w:tr w:rsidR="005A6A34" w:rsidRPr="00FE4A2B" w14:paraId="589444C0" w14:textId="77777777" w:rsidTr="00FE4A2B">
        <w:tblPrEx>
          <w:jc w:val="center"/>
        </w:tblPrEx>
        <w:trPr>
          <w:jc w:val="center"/>
        </w:trPr>
        <w:tc>
          <w:tcPr>
            <w:tcW w:w="5575"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6300"/>
            </w:tblGrid>
            <w:tr w:rsidR="005A6A34" w:rsidRPr="00FE4A2B" w14:paraId="6579FA0C" w14:textId="77777777" w:rsidTr="00140B0A">
              <w:trPr>
                <w:trHeight w:val="1790"/>
              </w:trPr>
              <w:tc>
                <w:tcPr>
                  <w:tcW w:w="6300" w:type="dxa"/>
                </w:tcPr>
                <w:p w14:paraId="0CD1BE30" w14:textId="603D8474" w:rsidR="005A6A34" w:rsidRPr="00FE4A2B" w:rsidRDefault="005A6A34" w:rsidP="00AF1303">
                  <w:pPr>
                    <w:tabs>
                      <w:tab w:val="left" w:pos="315"/>
                    </w:tabs>
                    <w:spacing w:after="0" w:line="240" w:lineRule="auto"/>
                    <w:ind w:left="-79"/>
                    <w:jc w:val="both"/>
                    <w:rPr>
                      <w:rFonts w:ascii="Arial" w:eastAsia="SimSun" w:hAnsi="Arial" w:cs="Arial"/>
                      <w:bCs/>
                      <w:i/>
                      <w:sz w:val="24"/>
                      <w:szCs w:val="24"/>
                    </w:rPr>
                  </w:pPr>
                  <w:r w:rsidRPr="00FE4A2B">
                    <w:rPr>
                      <w:rFonts w:ascii="Arial" w:eastAsia="SimSun" w:hAnsi="Arial" w:cs="Arial"/>
                      <w:bCs/>
                      <w:i/>
                      <w:sz w:val="24"/>
                      <w:szCs w:val="24"/>
                    </w:rPr>
                    <w:lastRenderedPageBreak/>
                    <w:t xml:space="preserve">7. Artículos de periódico. Original y copia. Contenido: Publicaciones en medios nacionales escritos, relacionadas con el CURDTS. Soporte: papel. Vigencia Administrativa legal: 5 años en la oficina productora y permanente en el Archivo Central. Fechas extremas: 1999-2008. Cantidad: 8 unidades. </w:t>
                  </w:r>
                  <w:r w:rsidR="009052C2" w:rsidRPr="00FE4A2B">
                    <w:rPr>
                      <w:rFonts w:ascii="Arial" w:eastAsia="SimSun" w:hAnsi="Arial" w:cs="Arial"/>
                      <w:bCs/>
                      <w:i/>
                      <w:sz w:val="24"/>
                      <w:szCs w:val="24"/>
                    </w:rPr>
                    <w:t xml:space="preserve">------------------------------------------------------------------------------------------------ </w:t>
                  </w:r>
                </w:p>
              </w:tc>
            </w:tr>
          </w:tbl>
          <w:p w14:paraId="137A8A8F" w14:textId="77777777" w:rsidR="005A6A34" w:rsidRPr="00FE4A2B" w:rsidRDefault="005A6A34" w:rsidP="00FE4A2B">
            <w:pPr>
              <w:tabs>
                <w:tab w:val="left" w:pos="315"/>
              </w:tabs>
              <w:spacing w:after="0" w:line="240" w:lineRule="auto"/>
              <w:jc w:val="both"/>
              <w:rPr>
                <w:rFonts w:ascii="Arial" w:hAnsi="Arial" w:cs="Arial"/>
                <w:b/>
                <w:bCs/>
                <w:i/>
                <w:sz w:val="24"/>
                <w:szCs w:val="24"/>
              </w:rPr>
            </w:pPr>
          </w:p>
        </w:tc>
        <w:tc>
          <w:tcPr>
            <w:tcW w:w="4343" w:type="dxa"/>
            <w:shd w:val="clear" w:color="auto" w:fill="auto"/>
          </w:tcPr>
          <w:p w14:paraId="75CD1B11" w14:textId="7ABA0E85"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Serie documental declarada con valor científico cultural en la sesión N° 01-2016. </w:t>
            </w:r>
            <w:r w:rsidR="006D6DB0" w:rsidRPr="00FE4A2B">
              <w:rPr>
                <w:rFonts w:ascii="Arial" w:eastAsia="SimSun" w:hAnsi="Arial" w:cs="Arial"/>
                <w:bCs/>
                <w:i/>
                <w:sz w:val="24"/>
                <w:szCs w:val="24"/>
              </w:rPr>
              <w:t>Conservar</w:t>
            </w:r>
            <w:r w:rsidRPr="00FE4A2B">
              <w:rPr>
                <w:rFonts w:ascii="Arial" w:eastAsia="SimSun" w:hAnsi="Arial" w:cs="Arial"/>
                <w:bCs/>
                <w:i/>
                <w:sz w:val="24"/>
                <w:szCs w:val="24"/>
              </w:rPr>
              <w:t xml:space="preserve"> como un álbum organizado, ordenados en forma cronológica y relacionados con el quehacer de la institución</w:t>
            </w:r>
            <w:r w:rsidR="009052C2" w:rsidRPr="00FE4A2B">
              <w:rPr>
                <w:rFonts w:ascii="Arial" w:eastAsia="SimSun" w:hAnsi="Arial" w:cs="Arial"/>
                <w:bCs/>
                <w:i/>
                <w:sz w:val="24"/>
                <w:szCs w:val="24"/>
              </w:rPr>
              <w:t xml:space="preserve">, </w:t>
            </w:r>
            <w:r w:rsidR="006D6DB0" w:rsidRPr="00FE4A2B">
              <w:rPr>
                <w:rFonts w:ascii="Arial" w:eastAsia="SimSun" w:hAnsi="Arial" w:cs="Arial"/>
                <w:bCs/>
                <w:i/>
                <w:sz w:val="24"/>
                <w:szCs w:val="24"/>
              </w:rPr>
              <w:t>se conservan las 8 unidades</w:t>
            </w:r>
            <w:r w:rsidR="009052C2" w:rsidRPr="00FE4A2B">
              <w:rPr>
                <w:rFonts w:ascii="Arial" w:eastAsia="SimSun" w:hAnsi="Arial" w:cs="Arial"/>
                <w:bCs/>
                <w:i/>
                <w:sz w:val="24"/>
                <w:szCs w:val="24"/>
              </w:rPr>
              <w:t>. --------------</w:t>
            </w:r>
          </w:p>
        </w:tc>
      </w:tr>
      <w:tr w:rsidR="005A6A34" w:rsidRPr="00FE4A2B" w14:paraId="5ECD3943" w14:textId="77777777" w:rsidTr="00FE4A2B">
        <w:tblPrEx>
          <w:jc w:val="center"/>
        </w:tblPrEx>
        <w:trPr>
          <w:jc w:val="center"/>
        </w:trPr>
        <w:tc>
          <w:tcPr>
            <w:tcW w:w="5575" w:type="dxa"/>
            <w:shd w:val="clear" w:color="auto" w:fill="auto"/>
          </w:tcPr>
          <w:p w14:paraId="6517DDEC" w14:textId="0635FD27" w:rsidR="005A6A34" w:rsidRPr="00FE4A2B" w:rsidRDefault="005A6A34" w:rsidP="00AF1303">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9. Convenios de articulación y ayuda mutua. Original y copia. Contenido: Acuerdos interinstitucionales sobre articulación, deducciones, uso del agua, arrendamiento, capacitación, cultivos y uso de suelos. Soporte: papel. Vigencia Administrativa legal: 5 años en la oficina y permanente en el Archivo Central Fechas extremas: 1998-2008. Cantidad: 0,16 ml.</w:t>
            </w:r>
            <w:r w:rsidR="009052C2" w:rsidRPr="00FE4A2B">
              <w:rPr>
                <w:rFonts w:ascii="Arial" w:eastAsia="Batang" w:hAnsi="Arial" w:cs="Arial"/>
                <w:bCs/>
                <w:i/>
                <w:sz w:val="24"/>
                <w:szCs w:val="24"/>
                <w:lang w:eastAsia="es-CR"/>
              </w:rPr>
              <w:t xml:space="preserve"> ------------</w:t>
            </w:r>
          </w:p>
        </w:tc>
        <w:tc>
          <w:tcPr>
            <w:tcW w:w="4343" w:type="dxa"/>
            <w:shd w:val="clear" w:color="auto" w:fill="auto"/>
          </w:tcPr>
          <w:p w14:paraId="61A3AA68" w14:textId="5266859B" w:rsidR="005A6A34" w:rsidRPr="00FE4A2B" w:rsidRDefault="005A6A34" w:rsidP="00AF1303">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documental declarada con valor científico c</w:t>
            </w:r>
            <w:r w:rsidR="009052C2" w:rsidRPr="00FE4A2B">
              <w:rPr>
                <w:rFonts w:ascii="Arial" w:eastAsia="SimSun" w:hAnsi="Arial" w:cs="Arial"/>
                <w:bCs/>
                <w:i/>
                <w:sz w:val="24"/>
                <w:szCs w:val="24"/>
              </w:rPr>
              <w:t xml:space="preserve">ultural en la sesión N° 01-2014. </w:t>
            </w:r>
            <w:r w:rsidRPr="00FE4A2B">
              <w:rPr>
                <w:rFonts w:ascii="Arial" w:eastAsia="SimSun" w:hAnsi="Arial" w:cs="Arial"/>
                <w:bCs/>
                <w:i/>
                <w:sz w:val="24"/>
                <w:szCs w:val="24"/>
              </w:rPr>
              <w:t>Conservar los convenios relacionados con la ejecución de las funciones sustantivas, a criterio del Encargado del Archivo Central y el Jefe de la Oficina Productora.</w:t>
            </w:r>
            <w:r w:rsidR="009052C2" w:rsidRPr="00FE4A2B">
              <w:rPr>
                <w:rFonts w:ascii="Arial" w:eastAsia="SimSun" w:hAnsi="Arial" w:cs="Arial"/>
                <w:bCs/>
                <w:i/>
                <w:sz w:val="24"/>
                <w:szCs w:val="24"/>
              </w:rPr>
              <w:t xml:space="preserve"> ---------</w:t>
            </w:r>
            <w:r w:rsidR="00AF1303" w:rsidRPr="00FE4A2B">
              <w:rPr>
                <w:rFonts w:ascii="Arial" w:eastAsia="SimSun" w:hAnsi="Arial" w:cs="Arial"/>
                <w:bCs/>
                <w:i/>
                <w:sz w:val="24"/>
                <w:szCs w:val="24"/>
              </w:rPr>
              <w:t>-----------------------------------------------------------</w:t>
            </w:r>
          </w:p>
        </w:tc>
      </w:tr>
      <w:tr w:rsidR="005A6A34" w:rsidRPr="00FE4A2B" w14:paraId="6A7E9CF5" w14:textId="77777777" w:rsidTr="00FE4A2B">
        <w:tblPrEx>
          <w:jc w:val="center"/>
        </w:tblPrEx>
        <w:trPr>
          <w:jc w:val="center"/>
        </w:trPr>
        <w:tc>
          <w:tcPr>
            <w:tcW w:w="5575" w:type="dxa"/>
            <w:shd w:val="clear" w:color="auto" w:fill="auto"/>
          </w:tcPr>
          <w:p w14:paraId="5342168F" w14:textId="71594304" w:rsidR="005A6A34" w:rsidRPr="00FE4A2B" w:rsidRDefault="005A6A34" w:rsidP="00AF1303">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6. Criterios legales. Original y copia. Contenido: Criterios relacionados con transición CURDTS-UTN y aplicación de normativa en la institución. Soporte: papel. Vigencia Administrativa legal: 5 años en la oficina y 5 años en el Archivo Central.  Fechas extremas: 2006-2008. Cantidad: 0.03 ml.</w:t>
            </w:r>
            <w:r w:rsidR="009052C2" w:rsidRPr="00FE4A2B">
              <w:rPr>
                <w:rFonts w:ascii="Arial" w:eastAsia="Batang" w:hAnsi="Arial" w:cs="Arial"/>
                <w:bCs/>
                <w:i/>
                <w:sz w:val="24"/>
                <w:szCs w:val="24"/>
                <w:lang w:eastAsia="es-CR"/>
              </w:rPr>
              <w:t xml:space="preserve"> </w:t>
            </w:r>
          </w:p>
        </w:tc>
        <w:tc>
          <w:tcPr>
            <w:tcW w:w="4343" w:type="dxa"/>
            <w:shd w:val="clear" w:color="auto" w:fill="auto"/>
          </w:tcPr>
          <w:p w14:paraId="4706C9F5" w14:textId="7D80A828" w:rsidR="005A6A34" w:rsidRPr="00FE4A2B" w:rsidRDefault="005A6A34" w:rsidP="00AF1303">
            <w:pPr>
              <w:tabs>
                <w:tab w:val="left" w:pos="315"/>
              </w:tabs>
              <w:spacing w:after="0" w:line="240" w:lineRule="auto"/>
              <w:jc w:val="both"/>
              <w:rPr>
                <w:rFonts w:ascii="Arial" w:eastAsia="SimSun" w:hAnsi="Arial" w:cs="Arial"/>
                <w:bCs/>
                <w:i/>
                <w:sz w:val="24"/>
                <w:szCs w:val="24"/>
              </w:rPr>
            </w:pPr>
            <w:r w:rsidRPr="00FE4A2B">
              <w:rPr>
                <w:rFonts w:ascii="Arial" w:hAnsi="Arial" w:cs="Arial"/>
                <w:i/>
                <w:sz w:val="24"/>
                <w:szCs w:val="24"/>
              </w:rPr>
              <w:t>Si</w:t>
            </w:r>
            <w:r w:rsidR="00AF1303">
              <w:rPr>
                <w:rFonts w:ascii="Arial" w:hAnsi="Arial" w:cs="Arial"/>
                <w:i/>
                <w:sz w:val="24"/>
                <w:szCs w:val="24"/>
              </w:rPr>
              <w:t xml:space="preserve">. </w:t>
            </w:r>
            <w:r w:rsidR="00AF1303" w:rsidRPr="00AF1303">
              <w:rPr>
                <w:rFonts w:ascii="Arial" w:eastAsia="SimSun" w:hAnsi="Arial" w:cs="Arial"/>
                <w:bCs/>
                <w:i/>
                <w:sz w:val="24"/>
                <w:szCs w:val="24"/>
              </w:rPr>
              <w:t xml:space="preserve">Conservar </w:t>
            </w:r>
            <w:r w:rsidR="00AF1303">
              <w:rPr>
                <w:rFonts w:ascii="Arial" w:eastAsia="SimSun" w:hAnsi="Arial" w:cs="Arial"/>
                <w:bCs/>
                <w:i/>
                <w:sz w:val="24"/>
                <w:szCs w:val="24"/>
              </w:rPr>
              <w:t>el 100% de los criterios legales.</w:t>
            </w:r>
            <w:r w:rsidR="009052C2" w:rsidRPr="00AF1303">
              <w:rPr>
                <w:rFonts w:ascii="Arial" w:eastAsia="SimSun" w:hAnsi="Arial" w:cs="Arial"/>
                <w:bCs/>
                <w:i/>
                <w:sz w:val="24"/>
                <w:szCs w:val="24"/>
              </w:rPr>
              <w:t xml:space="preserve"> ----------------------------------------------------------------</w:t>
            </w:r>
            <w:r w:rsidR="00AF1303" w:rsidRPr="00FE4A2B">
              <w:rPr>
                <w:rFonts w:ascii="Arial" w:eastAsia="Batang" w:hAnsi="Arial" w:cs="Arial"/>
                <w:bCs/>
                <w:i/>
                <w:sz w:val="24"/>
                <w:szCs w:val="24"/>
                <w:lang w:eastAsia="es-CR"/>
              </w:rPr>
              <w:t>------------------------------------------------------------------------------------------------------------------------------------------------------------------------------------</w:t>
            </w:r>
          </w:p>
        </w:tc>
      </w:tr>
      <w:tr w:rsidR="005A6A34" w:rsidRPr="00FE4A2B" w14:paraId="0FBEA050" w14:textId="77777777" w:rsidTr="00FE4A2B">
        <w:tblPrEx>
          <w:jc w:val="center"/>
        </w:tblPrEx>
        <w:trPr>
          <w:jc w:val="center"/>
        </w:trPr>
        <w:tc>
          <w:tcPr>
            <w:tcW w:w="5575" w:type="dxa"/>
            <w:shd w:val="clear" w:color="auto" w:fill="auto"/>
          </w:tcPr>
          <w:p w14:paraId="2A10AC15" w14:textId="300CDFCF" w:rsidR="005A6A34" w:rsidRPr="00FE4A2B" w:rsidRDefault="005A6A34" w:rsidP="00AF1303">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12. Estudios y propuestas institucionales. Original. Contenido: Desarrollo estratégico, estructura organizacional, mercado, políticas de riego. Soporte: papel. Vigencia Administrativa legal: 5 años en la oficina y 0 años en el Archivo Central.  Fechas extremas: 2004-2010. Cantidad: 0.10 ml.</w:t>
            </w:r>
            <w:r w:rsidR="009052C2" w:rsidRPr="00FE4A2B">
              <w:rPr>
                <w:rFonts w:ascii="Arial" w:eastAsia="Batang" w:hAnsi="Arial" w:cs="Arial"/>
                <w:bCs/>
                <w:i/>
                <w:sz w:val="24"/>
                <w:szCs w:val="24"/>
                <w:lang w:eastAsia="es-CR"/>
              </w:rPr>
              <w:t xml:space="preserve"> --------------------------------------------------------------------------------------------------------------------------------------</w:t>
            </w:r>
          </w:p>
        </w:tc>
        <w:tc>
          <w:tcPr>
            <w:tcW w:w="4343" w:type="dxa"/>
            <w:shd w:val="clear" w:color="auto" w:fill="auto"/>
          </w:tcPr>
          <w:p w14:paraId="00A68811" w14:textId="78F2CCD5"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documental declarada con valor científico cultural en l</w:t>
            </w:r>
            <w:r w:rsidR="009052C2" w:rsidRPr="00FE4A2B">
              <w:rPr>
                <w:rFonts w:ascii="Arial" w:eastAsia="SimSun" w:hAnsi="Arial" w:cs="Arial"/>
                <w:bCs/>
                <w:i/>
                <w:sz w:val="24"/>
                <w:szCs w:val="24"/>
              </w:rPr>
              <w:t xml:space="preserve">a resolución N° CNSED 03-2016. </w:t>
            </w:r>
            <w:r w:rsidRPr="00FE4A2B">
              <w:rPr>
                <w:rFonts w:ascii="Arial" w:eastAsia="SimSun" w:hAnsi="Arial" w:cs="Arial"/>
                <w:bCs/>
                <w:i/>
                <w:sz w:val="24"/>
                <w:szCs w:val="24"/>
              </w:rPr>
              <w:t>Conservar los estudios técnicos para reorganizaciones, organigramas y otros documentos que demuestran los cambios en las estructu</w:t>
            </w:r>
            <w:r w:rsidR="009052C2" w:rsidRPr="00FE4A2B">
              <w:rPr>
                <w:rFonts w:ascii="Arial" w:eastAsia="SimSun" w:hAnsi="Arial" w:cs="Arial"/>
                <w:bCs/>
                <w:i/>
                <w:sz w:val="24"/>
                <w:szCs w:val="24"/>
              </w:rPr>
              <w:t>ras orgánicas de la institución -------------</w:t>
            </w:r>
            <w:r w:rsidR="00AF1303">
              <w:rPr>
                <w:rFonts w:ascii="Arial" w:eastAsia="SimSun" w:hAnsi="Arial" w:cs="Arial"/>
                <w:bCs/>
                <w:i/>
                <w:sz w:val="24"/>
                <w:szCs w:val="24"/>
              </w:rPr>
              <w:t>----------------</w:t>
            </w:r>
          </w:p>
        </w:tc>
      </w:tr>
      <w:tr w:rsidR="005A6A34" w:rsidRPr="00FE4A2B" w14:paraId="75634C18" w14:textId="77777777" w:rsidTr="00FE4A2B">
        <w:tblPrEx>
          <w:jc w:val="center"/>
        </w:tblPrEx>
        <w:trPr>
          <w:jc w:val="center"/>
        </w:trPr>
        <w:tc>
          <w:tcPr>
            <w:tcW w:w="5575" w:type="dxa"/>
            <w:shd w:val="clear" w:color="auto" w:fill="auto"/>
          </w:tcPr>
          <w:p w14:paraId="59088223" w14:textId="0D0859BF" w:rsidR="005A6A34" w:rsidRPr="00FE4A2B" w:rsidRDefault="005A6A34" w:rsidP="00AF1303">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16. Expedientes de licitaciones. Original. Contenido: Licitaciones Públicas, Restringidas Directas y por Registro, relacionadas con la contratación de servicios de: labores de finca, alquileres, soldadura y vigilancia, compra de vehículos, maquinaria, semovientes, equipo de cómputo. Soporte: papel. Vigencia Administrativa legal: 5 años en la oficina y 5 años en el Archivo Central.  Fechas extremas: 1998-2006. Cantidad: 0.80 ml.</w:t>
            </w:r>
            <w:r w:rsidR="0079046E" w:rsidRPr="00FE4A2B">
              <w:rPr>
                <w:rFonts w:ascii="Arial" w:eastAsia="Batang" w:hAnsi="Arial" w:cs="Arial"/>
                <w:bCs/>
                <w:i/>
                <w:sz w:val="24"/>
                <w:szCs w:val="24"/>
                <w:lang w:eastAsia="es-CR"/>
              </w:rPr>
              <w:t xml:space="preserve"> ------------------------------------------------------</w:t>
            </w:r>
          </w:p>
        </w:tc>
        <w:tc>
          <w:tcPr>
            <w:tcW w:w="4343" w:type="dxa"/>
            <w:shd w:val="clear" w:color="auto" w:fill="auto"/>
          </w:tcPr>
          <w:p w14:paraId="3D40AE16" w14:textId="61E96416"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documental declarada con valor científico cultural en l</w:t>
            </w:r>
            <w:r w:rsidR="0079046E" w:rsidRPr="00FE4A2B">
              <w:rPr>
                <w:rFonts w:ascii="Arial" w:eastAsia="SimSun" w:hAnsi="Arial" w:cs="Arial"/>
                <w:bCs/>
                <w:i/>
                <w:sz w:val="24"/>
                <w:szCs w:val="24"/>
              </w:rPr>
              <w:t xml:space="preserve">a resolución N° CNSED 02-2014. </w:t>
            </w:r>
            <w:r w:rsidRPr="00FE4A2B">
              <w:rPr>
                <w:rFonts w:ascii="Arial" w:eastAsia="SimSun" w:hAnsi="Arial" w:cs="Arial"/>
                <w:bCs/>
                <w:i/>
                <w:sz w:val="24"/>
                <w:szCs w:val="24"/>
              </w:rPr>
              <w:t xml:space="preserve">Conservar los </w:t>
            </w:r>
            <w:r w:rsidRPr="00FE4A2B">
              <w:rPr>
                <w:rFonts w:ascii="Arial" w:hAnsi="Arial" w:cs="Arial"/>
                <w:i/>
                <w:sz w:val="24"/>
                <w:szCs w:val="24"/>
                <w:lang w:val="es-ES"/>
              </w:rPr>
              <w:t>expedientes de licitaciones ganadoras y ejecutadas de mayor relevancia para la institución, a criterio del jefe de oficina productora y el jefe de Archivo Central</w:t>
            </w:r>
            <w:r w:rsidR="0079046E" w:rsidRPr="00FE4A2B">
              <w:rPr>
                <w:rFonts w:ascii="Arial" w:eastAsia="SimSun" w:hAnsi="Arial" w:cs="Arial"/>
                <w:bCs/>
                <w:i/>
                <w:sz w:val="24"/>
                <w:szCs w:val="24"/>
              </w:rPr>
              <w:t>. -----------</w:t>
            </w:r>
            <w:r w:rsidR="00AF1303" w:rsidRPr="00FE4A2B">
              <w:rPr>
                <w:rFonts w:ascii="Arial" w:eastAsia="Batang" w:hAnsi="Arial" w:cs="Arial"/>
                <w:bCs/>
                <w:i/>
                <w:sz w:val="24"/>
                <w:szCs w:val="24"/>
                <w:lang w:eastAsia="es-CR"/>
              </w:rPr>
              <w:t>----------------------------------------------------------------------------------------------------------------</w:t>
            </w:r>
            <w:r w:rsidR="00AF1303">
              <w:rPr>
                <w:rFonts w:ascii="Arial" w:eastAsia="Batang" w:hAnsi="Arial" w:cs="Arial"/>
                <w:bCs/>
                <w:i/>
                <w:sz w:val="24"/>
                <w:szCs w:val="24"/>
                <w:lang w:eastAsia="es-CR"/>
              </w:rPr>
              <w:t>------------------</w:t>
            </w:r>
          </w:p>
        </w:tc>
      </w:tr>
      <w:tr w:rsidR="005A6A34" w:rsidRPr="00FE4A2B" w14:paraId="1B41FEBF" w14:textId="77777777" w:rsidTr="00FE4A2B">
        <w:tblPrEx>
          <w:jc w:val="center"/>
        </w:tblPrEx>
        <w:trPr>
          <w:jc w:val="center"/>
        </w:trPr>
        <w:tc>
          <w:tcPr>
            <w:tcW w:w="5575" w:type="dxa"/>
            <w:shd w:val="clear" w:color="auto" w:fill="auto"/>
          </w:tcPr>
          <w:p w14:paraId="38D1A441" w14:textId="3815207C"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18. Expediente de Traspaso de Tierras y Uso del Agua del CURDTS. Original. Contenido: Documentos relacionados con terreno protegido por el estado, el cual, se encuentra ubicado en la finca N°19565 del Partido de Guanacaste , traspasada por el Ministerio de Agricultura y Ganadería al Colegio Universitario para el Riego y el Desarrollo del Trópico Seco, según Artículo 9, Ley N°7403 (Ley de creación del CURDTS). Soporte: papel. Vigencia Administrativa legal: 10 años en la oficina y permanente en el Archivo Central.  Fechas extremas: 1996-2008. Cantidad: 0.08</w:t>
            </w:r>
            <w:r w:rsidR="0079046E" w:rsidRPr="00FE4A2B">
              <w:rPr>
                <w:rFonts w:ascii="Arial" w:eastAsia="Batang" w:hAnsi="Arial" w:cs="Arial"/>
                <w:bCs/>
                <w:i/>
                <w:sz w:val="24"/>
                <w:szCs w:val="24"/>
                <w:lang w:eastAsia="es-CR"/>
              </w:rPr>
              <w:t xml:space="preserve"> ml. ------------------------------------------------------</w:t>
            </w:r>
          </w:p>
        </w:tc>
        <w:tc>
          <w:tcPr>
            <w:tcW w:w="4343" w:type="dxa"/>
            <w:shd w:val="clear" w:color="auto" w:fill="auto"/>
          </w:tcPr>
          <w:p w14:paraId="1FB26E66" w14:textId="384A57E4" w:rsidR="005A6A34" w:rsidRPr="00FE4A2B" w:rsidRDefault="005A6A34" w:rsidP="00AF1303">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Si, ya que refleja el aprovechamiento y conservación de los recursos y propiedades tanto de la institución como del Estado. </w:t>
            </w:r>
            <w:r w:rsidR="0079046E" w:rsidRPr="00FE4A2B">
              <w:rPr>
                <w:rFonts w:ascii="Arial" w:eastAsia="SimSun" w:hAnsi="Arial" w:cs="Arial"/>
                <w:bCs/>
                <w:i/>
                <w:sz w:val="24"/>
                <w:szCs w:val="24"/>
              </w:rPr>
              <w:t xml:space="preserve"> ------------------------------------------------------------------------------------------------------------------------------------------------------------------------</w:t>
            </w:r>
            <w:r w:rsidR="00AF1303" w:rsidRPr="00FE4A2B">
              <w:rPr>
                <w:rFonts w:ascii="Arial" w:eastAsia="Batang" w:hAnsi="Arial" w:cs="Arial"/>
                <w:bCs/>
                <w:i/>
                <w:sz w:val="24"/>
                <w:szCs w:val="24"/>
                <w:lang w:eastAsia="es-CR"/>
              </w:rPr>
              <w:t>----------------------------------------------------------------------------------------------------------------------------------------------------------------------------------------------------------------------------------------------------------------------------------------------------------------------------</w:t>
            </w:r>
          </w:p>
        </w:tc>
      </w:tr>
      <w:tr w:rsidR="005A6A34" w:rsidRPr="00FE4A2B" w14:paraId="71DBD264" w14:textId="77777777" w:rsidTr="00FE4A2B">
        <w:tblPrEx>
          <w:jc w:val="center"/>
        </w:tblPrEx>
        <w:trPr>
          <w:jc w:val="center"/>
        </w:trPr>
        <w:tc>
          <w:tcPr>
            <w:tcW w:w="5575" w:type="dxa"/>
            <w:shd w:val="clear" w:color="auto" w:fill="auto"/>
          </w:tcPr>
          <w:p w14:paraId="43A0494F" w14:textId="171A96AE" w:rsidR="005A6A34" w:rsidRPr="00FE4A2B" w:rsidRDefault="005A6A34" w:rsidP="00AF1303">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19. Expediente de la Unidad de Planificación Institucional. Original y copia.  Contenido: Documentos relacionados con la proyección estratégica institucional. Soporte: papel. Vigencia Administrativa legal: 5 años en la oficina y 5 años en el Archivo Central.  Fechas extremas: 2007-2008. Cantidad: 0.16 ml.</w:t>
            </w:r>
            <w:r w:rsidR="00951F45" w:rsidRPr="00FE4A2B">
              <w:rPr>
                <w:rFonts w:ascii="Arial" w:eastAsia="Batang" w:hAnsi="Arial" w:cs="Arial"/>
                <w:bCs/>
                <w:i/>
                <w:sz w:val="24"/>
                <w:szCs w:val="24"/>
                <w:lang w:eastAsia="es-CR"/>
              </w:rPr>
              <w:t xml:space="preserve"> --------------------------------</w:t>
            </w:r>
          </w:p>
        </w:tc>
        <w:tc>
          <w:tcPr>
            <w:tcW w:w="4343" w:type="dxa"/>
            <w:shd w:val="clear" w:color="auto" w:fill="auto"/>
          </w:tcPr>
          <w:p w14:paraId="472F04E6" w14:textId="7213444F" w:rsidR="005A6A34" w:rsidRPr="00FE4A2B" w:rsidRDefault="005A6A34" w:rsidP="00AF1303">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Debido a que en la tabla de plazos se indica que no hay original o copia de estos documentos en otros subfondos se recomienda declarar esta serie documental en este subfondo, en cumplimiento de lo establecido en la re</w:t>
            </w:r>
            <w:r w:rsidR="0079046E" w:rsidRPr="00FE4A2B">
              <w:rPr>
                <w:rFonts w:ascii="Arial" w:eastAsia="SimSun" w:hAnsi="Arial" w:cs="Arial"/>
                <w:bCs/>
                <w:i/>
                <w:sz w:val="24"/>
                <w:szCs w:val="24"/>
              </w:rPr>
              <w:t xml:space="preserve">solución de la CNSED N° 01-2014 </w:t>
            </w:r>
          </w:p>
        </w:tc>
      </w:tr>
      <w:tr w:rsidR="005A6A34" w:rsidRPr="00FE4A2B" w14:paraId="2A7DD3B6" w14:textId="77777777" w:rsidTr="00FE4A2B">
        <w:tblPrEx>
          <w:jc w:val="center"/>
        </w:tblPrEx>
        <w:trPr>
          <w:jc w:val="center"/>
        </w:trPr>
        <w:tc>
          <w:tcPr>
            <w:tcW w:w="5575" w:type="dxa"/>
            <w:shd w:val="clear" w:color="auto" w:fill="auto"/>
          </w:tcPr>
          <w:p w14:paraId="634F4E70" w14:textId="3E674C1A"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 xml:space="preserve">20. Fotografías. Original sin copia.  Contenido: Evidencia de actividades oficiales como: graduaciones, aniversarios, ferias vocacionales y </w:t>
            </w:r>
            <w:r w:rsidRPr="00FE4A2B">
              <w:rPr>
                <w:rFonts w:ascii="Arial" w:eastAsia="Batang" w:hAnsi="Arial" w:cs="Arial"/>
                <w:bCs/>
                <w:i/>
                <w:sz w:val="24"/>
                <w:szCs w:val="24"/>
                <w:lang w:eastAsia="es-CR"/>
              </w:rPr>
              <w:lastRenderedPageBreak/>
              <w:t>visitas de autoridades de gobierno. Soporte: papel. Vigencia Administrativa legal: 5 años en la oficina y permanente en el Archivo Central.  Fechas extremas: 2000-2003. Cantidad: 230 unidades</w:t>
            </w:r>
            <w:r w:rsidR="00951F45" w:rsidRPr="00FE4A2B">
              <w:rPr>
                <w:rFonts w:ascii="Arial" w:eastAsia="Batang" w:hAnsi="Arial" w:cs="Arial"/>
                <w:bCs/>
                <w:i/>
                <w:sz w:val="24"/>
                <w:szCs w:val="24"/>
                <w:lang w:eastAsia="es-CR"/>
              </w:rPr>
              <w:t>.</w:t>
            </w:r>
          </w:p>
        </w:tc>
        <w:tc>
          <w:tcPr>
            <w:tcW w:w="4343" w:type="dxa"/>
            <w:shd w:val="clear" w:color="auto" w:fill="auto"/>
          </w:tcPr>
          <w:p w14:paraId="0EE2B671" w14:textId="6ACC61E4" w:rsidR="005A6A34" w:rsidRPr="00FE4A2B" w:rsidRDefault="005A6A34" w:rsidP="00AF1303">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lastRenderedPageBreak/>
              <w:t>Serie documental declarada con valor científico cultural en la reso</w:t>
            </w:r>
            <w:r w:rsidR="00951F45" w:rsidRPr="00FE4A2B">
              <w:rPr>
                <w:rFonts w:ascii="Arial" w:eastAsia="SimSun" w:hAnsi="Arial" w:cs="Arial"/>
                <w:bCs/>
                <w:i/>
                <w:sz w:val="24"/>
                <w:szCs w:val="24"/>
              </w:rPr>
              <w:t xml:space="preserve">lución de la CNSED N° 01-2016. </w:t>
            </w:r>
            <w:r w:rsidRPr="00FE4A2B">
              <w:rPr>
                <w:rFonts w:ascii="Arial" w:eastAsia="SimSun" w:hAnsi="Arial" w:cs="Arial"/>
                <w:bCs/>
                <w:i/>
                <w:sz w:val="24"/>
                <w:szCs w:val="24"/>
              </w:rPr>
              <w:t xml:space="preserve">Conservar de 3 </w:t>
            </w:r>
            <w:r w:rsidR="00951F45" w:rsidRPr="00FE4A2B">
              <w:rPr>
                <w:rFonts w:ascii="Arial" w:eastAsia="SimSun" w:hAnsi="Arial" w:cs="Arial"/>
                <w:bCs/>
                <w:i/>
                <w:sz w:val="24"/>
                <w:szCs w:val="24"/>
              </w:rPr>
              <w:t xml:space="preserve">a </w:t>
            </w:r>
            <w:r w:rsidR="00951F45" w:rsidRPr="00FE4A2B">
              <w:rPr>
                <w:rFonts w:ascii="Arial" w:eastAsia="SimSun" w:hAnsi="Arial" w:cs="Arial"/>
                <w:bCs/>
                <w:i/>
                <w:sz w:val="24"/>
                <w:szCs w:val="24"/>
              </w:rPr>
              <w:lastRenderedPageBreak/>
              <w:t>5 fotografías por actividad.  -----------------------------------------------------------</w:t>
            </w:r>
            <w:r w:rsidR="00AF1303" w:rsidRPr="00FE4A2B">
              <w:rPr>
                <w:rFonts w:ascii="Arial" w:eastAsia="Batang" w:hAnsi="Arial" w:cs="Arial"/>
                <w:bCs/>
                <w:i/>
                <w:sz w:val="24"/>
                <w:szCs w:val="24"/>
                <w:lang w:eastAsia="es-CR"/>
              </w:rPr>
              <w:t>-----------------------------------------------------------------------------------------------------------</w:t>
            </w:r>
          </w:p>
        </w:tc>
      </w:tr>
      <w:tr w:rsidR="005A6A34" w:rsidRPr="00FE4A2B" w14:paraId="3A2942F5" w14:textId="77777777" w:rsidTr="00FE4A2B">
        <w:tblPrEx>
          <w:jc w:val="center"/>
        </w:tblPrEx>
        <w:trPr>
          <w:jc w:val="center"/>
        </w:trPr>
        <w:tc>
          <w:tcPr>
            <w:tcW w:w="5575" w:type="dxa"/>
            <w:shd w:val="clear" w:color="auto" w:fill="auto"/>
          </w:tcPr>
          <w:p w14:paraId="38A0AA25" w14:textId="062FB3E8" w:rsidR="005A6A34" w:rsidRPr="00FE4A2B" w:rsidRDefault="005A6A34" w:rsidP="00AF1303">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lastRenderedPageBreak/>
              <w:t>21. Liquidaciones y Ejecuciones Presupuestarias. Copia.  Contenido: Información referente al cumplimiento del Presupuesto. Ordinario o Extraordinario asignado. Soporte: papel. Vigencia Administrativa legal: 10 años en la oficina y 0 años en el Archivo Central.  Fechas extremas: 1998-2008. Cantidad: 0.16 ml.</w:t>
            </w:r>
            <w:r w:rsidR="00951F45" w:rsidRPr="00FE4A2B">
              <w:rPr>
                <w:rFonts w:ascii="Arial" w:eastAsia="Batang" w:hAnsi="Arial" w:cs="Arial"/>
                <w:bCs/>
                <w:i/>
                <w:sz w:val="24"/>
                <w:szCs w:val="24"/>
                <w:lang w:eastAsia="es-CR"/>
              </w:rPr>
              <w:t xml:space="preserve"> ------------------------------------------------------------------------------------------------------------------------------------------------------------------------------------------------------------------------------------------------------------------------------------------------------------------------------------------------------------------------------ </w:t>
            </w:r>
          </w:p>
        </w:tc>
        <w:tc>
          <w:tcPr>
            <w:tcW w:w="4343" w:type="dxa"/>
            <w:shd w:val="clear" w:color="auto" w:fill="auto"/>
          </w:tcPr>
          <w:p w14:paraId="22588D16" w14:textId="3DD4676E"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documental declarada con valor científico cultural en la reso</w:t>
            </w:r>
            <w:r w:rsidR="00951F45" w:rsidRPr="00FE4A2B">
              <w:rPr>
                <w:rFonts w:ascii="Arial" w:eastAsia="SimSun" w:hAnsi="Arial" w:cs="Arial"/>
                <w:bCs/>
                <w:i/>
                <w:sz w:val="24"/>
                <w:szCs w:val="24"/>
              </w:rPr>
              <w:t xml:space="preserve">lución de la CNSED N° 02-2014. </w:t>
            </w:r>
            <w:r w:rsidRPr="00FE4A2B">
              <w:rPr>
                <w:rFonts w:ascii="Arial" w:eastAsia="SimSun" w:hAnsi="Arial" w:cs="Arial"/>
                <w:bCs/>
                <w:i/>
                <w:sz w:val="24"/>
                <w:szCs w:val="24"/>
              </w:rPr>
              <w:t xml:space="preserve">Conservar las liquidaciones y las ejecuciones presupuestarias anuales y que se encuentren </w:t>
            </w:r>
            <w:r w:rsidR="00951F45" w:rsidRPr="00FE4A2B">
              <w:rPr>
                <w:rFonts w:ascii="Arial" w:eastAsia="SimSun" w:hAnsi="Arial" w:cs="Arial"/>
                <w:bCs/>
                <w:i/>
                <w:sz w:val="24"/>
                <w:szCs w:val="24"/>
              </w:rPr>
              <w:t xml:space="preserve">repetidas en otros subfondos.  </w:t>
            </w:r>
            <w:r w:rsidRPr="00FE4A2B">
              <w:rPr>
                <w:rFonts w:ascii="Arial" w:eastAsia="SimSun" w:hAnsi="Arial" w:cs="Arial"/>
                <w:bCs/>
                <w:i/>
                <w:sz w:val="24"/>
                <w:szCs w:val="24"/>
              </w:rPr>
              <w:t>Se recomienda conformar  una sola serie entre estos documentos y los custodiados en Contabilidad y Presupuesto. Lo anterior con el objetivo de evitar du</w:t>
            </w:r>
            <w:r w:rsidR="00951F45" w:rsidRPr="00FE4A2B">
              <w:rPr>
                <w:rFonts w:ascii="Arial" w:eastAsia="SimSun" w:hAnsi="Arial" w:cs="Arial"/>
                <w:bCs/>
                <w:i/>
                <w:sz w:val="24"/>
                <w:szCs w:val="24"/>
              </w:rPr>
              <w:t>plicidades en la declaratoria.  ------</w:t>
            </w:r>
            <w:r w:rsidR="00AF1303">
              <w:rPr>
                <w:rFonts w:ascii="Arial" w:eastAsia="SimSun" w:hAnsi="Arial" w:cs="Arial"/>
                <w:bCs/>
                <w:i/>
                <w:sz w:val="24"/>
                <w:szCs w:val="24"/>
              </w:rPr>
              <w:t>--------------------------</w:t>
            </w:r>
          </w:p>
        </w:tc>
      </w:tr>
      <w:tr w:rsidR="005A6A34" w:rsidRPr="00FE4A2B" w14:paraId="46251376" w14:textId="77777777" w:rsidTr="00FE4A2B">
        <w:tblPrEx>
          <w:jc w:val="center"/>
        </w:tblPrEx>
        <w:trPr>
          <w:jc w:val="center"/>
        </w:trPr>
        <w:tc>
          <w:tcPr>
            <w:tcW w:w="5575" w:type="dxa"/>
            <w:shd w:val="clear" w:color="auto" w:fill="auto"/>
          </w:tcPr>
          <w:p w14:paraId="36EC63C9" w14:textId="6F156C06" w:rsidR="005A6A34" w:rsidRPr="00FE4A2B" w:rsidRDefault="005A6A34" w:rsidP="00AF1303">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24. Modificaciones Internas y Externas de Presupuesto. Copia. Contenido: Documentos que detallan los cambios realizados a los presupuestos. Soporte: papel. Vigencia Administrativa legal: 5 años en la oficina y permanente en el Archivo Central. Fechas extremas: 1998-2008. Cantidad: 0.16 ml.</w:t>
            </w:r>
            <w:r w:rsidR="00951F45" w:rsidRPr="00FE4A2B">
              <w:rPr>
                <w:rFonts w:ascii="Arial" w:eastAsia="Batang" w:hAnsi="Arial" w:cs="Arial"/>
                <w:bCs/>
                <w:i/>
                <w:sz w:val="24"/>
                <w:szCs w:val="24"/>
                <w:lang w:eastAsia="es-CR"/>
              </w:rPr>
              <w:t xml:space="preserve"> -----------</w:t>
            </w:r>
          </w:p>
        </w:tc>
        <w:tc>
          <w:tcPr>
            <w:tcW w:w="4343" w:type="dxa"/>
            <w:shd w:val="clear" w:color="auto" w:fill="auto"/>
          </w:tcPr>
          <w:p w14:paraId="5851688F" w14:textId="23DE0A7B" w:rsidR="005A6A34" w:rsidRPr="00FE4A2B" w:rsidRDefault="00951F45"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Resolución 02-2014 </w:t>
            </w:r>
            <w:r w:rsidR="005A6A34" w:rsidRPr="00FE4A2B">
              <w:rPr>
                <w:rFonts w:ascii="Arial" w:eastAsia="SimSun" w:hAnsi="Arial" w:cs="Arial"/>
                <w:bCs/>
                <w:i/>
                <w:sz w:val="24"/>
                <w:szCs w:val="24"/>
              </w:rPr>
              <w:t>Se recomienda conformar  una sola serie entre estos documentos y los custodiados en  Presupuesto. Lo anterior con el objetivo de evitar du</w:t>
            </w:r>
            <w:r w:rsidRPr="00FE4A2B">
              <w:rPr>
                <w:rFonts w:ascii="Arial" w:eastAsia="SimSun" w:hAnsi="Arial" w:cs="Arial"/>
                <w:bCs/>
                <w:i/>
                <w:sz w:val="24"/>
                <w:szCs w:val="24"/>
              </w:rPr>
              <w:t>plicidades en la declaratoria.  ------------------------------</w:t>
            </w:r>
            <w:r w:rsidR="00AF1303">
              <w:rPr>
                <w:rFonts w:ascii="Arial" w:eastAsia="SimSun" w:hAnsi="Arial" w:cs="Arial"/>
                <w:bCs/>
                <w:i/>
                <w:sz w:val="24"/>
                <w:szCs w:val="24"/>
              </w:rPr>
              <w:t>------------------------------------------------------</w:t>
            </w:r>
          </w:p>
        </w:tc>
      </w:tr>
      <w:tr w:rsidR="005A6A34" w:rsidRPr="00FE4A2B" w14:paraId="4BD71D9A" w14:textId="77777777" w:rsidTr="00FE4A2B">
        <w:tblPrEx>
          <w:jc w:val="center"/>
        </w:tblPrEx>
        <w:trPr>
          <w:jc w:val="center"/>
        </w:trPr>
        <w:tc>
          <w:tcPr>
            <w:tcW w:w="5575" w:type="dxa"/>
            <w:shd w:val="clear" w:color="auto" w:fill="auto"/>
          </w:tcPr>
          <w:p w14:paraId="1AC6591F" w14:textId="670E86D4" w:rsidR="005A6A34" w:rsidRPr="00FE4A2B" w:rsidRDefault="005A6A34" w:rsidP="00AF1303">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 xml:space="preserve">26. Plan Estratégico de la finca. Copia sin original. Contenido: Acciones estratégicas para el desarrollo de la finca institucional. Soporte: papel. Vigencia Administrativa legal: 5 años en la oficina y 0 años en el Archivo Central. Fechas extremas: 2005-2010. Cantidad: 0.02 </w:t>
            </w:r>
            <w:r w:rsidR="00356AAD" w:rsidRPr="00FE4A2B">
              <w:rPr>
                <w:rFonts w:ascii="Arial" w:eastAsia="Batang" w:hAnsi="Arial" w:cs="Arial"/>
                <w:bCs/>
                <w:i/>
                <w:sz w:val="24"/>
                <w:szCs w:val="24"/>
                <w:lang w:eastAsia="es-CR"/>
              </w:rPr>
              <w:t>ml. -------------------------</w:t>
            </w:r>
          </w:p>
        </w:tc>
        <w:tc>
          <w:tcPr>
            <w:tcW w:w="4343" w:type="dxa"/>
            <w:shd w:val="clear" w:color="auto" w:fill="auto"/>
          </w:tcPr>
          <w:p w14:paraId="6DAE1E8E" w14:textId="25FFF2B3" w:rsidR="005A6A34" w:rsidRPr="00FE4A2B" w:rsidRDefault="00356AAD"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Resolución 01-2014 </w:t>
            </w:r>
            <w:r w:rsidR="005A6A34" w:rsidRPr="00FE4A2B">
              <w:rPr>
                <w:rFonts w:ascii="Arial" w:eastAsia="SimSun" w:hAnsi="Arial" w:cs="Arial"/>
                <w:bCs/>
                <w:i/>
                <w:sz w:val="24"/>
                <w:szCs w:val="24"/>
              </w:rPr>
              <w:t>En la columna observaciones se indica que: “Se desconoce dónde se encuentra el original.”</w:t>
            </w:r>
            <w:r w:rsidRPr="00FE4A2B">
              <w:rPr>
                <w:rFonts w:ascii="Arial" w:eastAsia="SimSun" w:hAnsi="Arial" w:cs="Arial"/>
                <w:bCs/>
                <w:i/>
                <w:sz w:val="24"/>
                <w:szCs w:val="24"/>
              </w:rPr>
              <w:t xml:space="preserve"> -----------------------------------</w:t>
            </w:r>
            <w:r w:rsidR="00AF1303">
              <w:rPr>
                <w:rFonts w:ascii="Arial" w:eastAsia="SimSun" w:hAnsi="Arial" w:cs="Arial"/>
                <w:bCs/>
                <w:i/>
                <w:sz w:val="24"/>
                <w:szCs w:val="24"/>
              </w:rPr>
              <w:t>----------------------------------------------------------------------------------------------------------</w:t>
            </w:r>
          </w:p>
        </w:tc>
      </w:tr>
      <w:tr w:rsidR="005A6A34" w:rsidRPr="00FE4A2B" w14:paraId="7602D332" w14:textId="77777777" w:rsidTr="00FE4A2B">
        <w:tblPrEx>
          <w:jc w:val="center"/>
        </w:tblPrEx>
        <w:trPr>
          <w:jc w:val="center"/>
        </w:trPr>
        <w:tc>
          <w:tcPr>
            <w:tcW w:w="5575" w:type="dxa"/>
            <w:shd w:val="clear" w:color="auto" w:fill="auto"/>
          </w:tcPr>
          <w:p w14:paraId="4EE529F6" w14:textId="3C706294" w:rsidR="005A6A34" w:rsidRPr="00FE4A2B" w:rsidRDefault="005A6A34" w:rsidP="00AF1303">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27. Planes Institucionales. Copia. Contenido: Propuestas de desarrollo para la institución. Soporte: papel. Vigencia Administrativa legal: 5 años en la oficina y 5 años en el Archivo Central. Fechas extremas: 2003. Cantidad: 0.07 ml.</w:t>
            </w:r>
            <w:r w:rsidR="00356AAD" w:rsidRPr="00FE4A2B">
              <w:rPr>
                <w:rFonts w:ascii="Arial" w:eastAsia="Batang" w:hAnsi="Arial" w:cs="Arial"/>
                <w:bCs/>
                <w:i/>
                <w:sz w:val="24"/>
                <w:szCs w:val="24"/>
                <w:lang w:eastAsia="es-CR"/>
              </w:rPr>
              <w:t xml:space="preserve"> ----------------------------------------------------------------------------------------------------------------------------------------------</w:t>
            </w:r>
          </w:p>
        </w:tc>
        <w:tc>
          <w:tcPr>
            <w:tcW w:w="4343" w:type="dxa"/>
            <w:shd w:val="clear" w:color="auto" w:fill="auto"/>
          </w:tcPr>
          <w:p w14:paraId="4CEE88CC" w14:textId="43154F4B" w:rsidR="005A6A34" w:rsidRPr="00FE4A2B" w:rsidRDefault="00356AAD"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Resolución 01-2014 </w:t>
            </w:r>
            <w:r w:rsidR="005A6A34" w:rsidRPr="00FE4A2B">
              <w:rPr>
                <w:rFonts w:ascii="Arial" w:eastAsia="SimSun" w:hAnsi="Arial" w:cs="Arial"/>
                <w:bCs/>
                <w:i/>
                <w:sz w:val="24"/>
                <w:szCs w:val="24"/>
              </w:rPr>
              <w:t>Se recomienda conformar  una sola serie entre estos documentos y los custodiados en  Dirección Administrativa. Dirección Académica. Lo anterior con el objetivo de evitar du</w:t>
            </w:r>
            <w:r w:rsidRPr="00FE4A2B">
              <w:rPr>
                <w:rFonts w:ascii="Arial" w:eastAsia="SimSun" w:hAnsi="Arial" w:cs="Arial"/>
                <w:bCs/>
                <w:i/>
                <w:sz w:val="24"/>
                <w:szCs w:val="24"/>
              </w:rPr>
              <w:t>plicidades en la declaratoria. ------------------------------</w:t>
            </w:r>
          </w:p>
        </w:tc>
      </w:tr>
      <w:tr w:rsidR="005A6A34" w:rsidRPr="00FE4A2B" w14:paraId="70BEA96E" w14:textId="77777777" w:rsidTr="00FE4A2B">
        <w:tblPrEx>
          <w:jc w:val="center"/>
        </w:tblPrEx>
        <w:trPr>
          <w:jc w:val="center"/>
        </w:trPr>
        <w:tc>
          <w:tcPr>
            <w:tcW w:w="5575" w:type="dxa"/>
            <w:shd w:val="clear" w:color="auto" w:fill="auto"/>
          </w:tcPr>
          <w:p w14:paraId="27143AC3" w14:textId="7CD182DE"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28. Planos y croquis de la Finca CURDTS. Copia. Contenido: Distribución de instalaciones y terrenos de la Finca CURDTS, San Miguel de Cañas. Soporte: papel. Vigencia Administrativa legal: 5 años en la oficina y permanente en el Archivo Central. Fechas extremas: 1972-2008. Cantidad: 22 unidades.</w:t>
            </w:r>
            <w:r w:rsidR="00356AAD" w:rsidRPr="00FE4A2B">
              <w:rPr>
                <w:rFonts w:ascii="Arial" w:eastAsia="Batang" w:hAnsi="Arial" w:cs="Arial"/>
                <w:bCs/>
                <w:i/>
                <w:sz w:val="24"/>
                <w:szCs w:val="24"/>
                <w:lang w:eastAsia="es-CR"/>
              </w:rPr>
              <w:t xml:space="preserve"> -----------------------------------------</w:t>
            </w:r>
            <w:r w:rsidR="00AF1303">
              <w:rPr>
                <w:rFonts w:ascii="Arial" w:eastAsia="Batang" w:hAnsi="Arial" w:cs="Arial"/>
                <w:bCs/>
                <w:i/>
                <w:sz w:val="24"/>
                <w:szCs w:val="24"/>
                <w:lang w:eastAsia="es-CR"/>
              </w:rPr>
              <w:t>-------</w:t>
            </w:r>
          </w:p>
        </w:tc>
        <w:tc>
          <w:tcPr>
            <w:tcW w:w="4343" w:type="dxa"/>
            <w:shd w:val="clear" w:color="auto" w:fill="auto"/>
          </w:tcPr>
          <w:p w14:paraId="1FCC03E8" w14:textId="6010BA8C" w:rsidR="005A6A34" w:rsidRPr="00FE4A2B" w:rsidRDefault="005A6A34" w:rsidP="00AF1303">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Si, ya que es una evidencia gráfica de la construcción los bienes inmuebles de la Escuela Centroamericana de Ganadería</w:t>
            </w:r>
            <w:r w:rsidR="00356AAD" w:rsidRPr="00FE4A2B">
              <w:rPr>
                <w:rFonts w:ascii="Arial" w:eastAsia="SimSun" w:hAnsi="Arial" w:cs="Arial"/>
                <w:bCs/>
                <w:i/>
                <w:sz w:val="24"/>
                <w:szCs w:val="24"/>
              </w:rPr>
              <w:t xml:space="preserve"> ------------------------------------------------------------------------------------</w:t>
            </w:r>
            <w:r w:rsidR="00AF1303" w:rsidRPr="00FE4A2B">
              <w:rPr>
                <w:rFonts w:ascii="Arial" w:eastAsia="Batang" w:hAnsi="Arial" w:cs="Arial"/>
                <w:bCs/>
                <w:i/>
                <w:sz w:val="24"/>
                <w:szCs w:val="24"/>
                <w:lang w:eastAsia="es-CR"/>
              </w:rPr>
              <w:t>--------------------------------------------------------------------------------------------------------</w:t>
            </w:r>
          </w:p>
        </w:tc>
      </w:tr>
      <w:tr w:rsidR="005A6A34" w:rsidRPr="00FE4A2B" w14:paraId="4D38BFC2" w14:textId="77777777" w:rsidTr="00FE4A2B">
        <w:tblPrEx>
          <w:jc w:val="center"/>
        </w:tblPrEx>
        <w:trPr>
          <w:jc w:val="center"/>
        </w:trPr>
        <w:tc>
          <w:tcPr>
            <w:tcW w:w="5575" w:type="dxa"/>
            <w:shd w:val="clear" w:color="auto" w:fill="auto"/>
          </w:tcPr>
          <w:p w14:paraId="31811E6C" w14:textId="5272688A" w:rsidR="005A6A34" w:rsidRPr="00FE4A2B" w:rsidRDefault="005A6A34" w:rsidP="00AF1303">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29. Proyectos Institucionales. Copia. Contenido: Proyectos presentados por dependencias administrativas y docentes. Soporte: papel. Vigencia Administrativa legal: 5 años en la oficina y 5 años en el Archivo Central. Fechas extremas: 2000-2008. Cantidad: 0.08</w:t>
            </w:r>
            <w:r w:rsidR="00AF1303">
              <w:rPr>
                <w:rFonts w:ascii="Arial" w:eastAsia="Batang" w:hAnsi="Arial" w:cs="Arial"/>
                <w:bCs/>
                <w:i/>
                <w:sz w:val="24"/>
                <w:szCs w:val="24"/>
                <w:lang w:eastAsia="es-CR"/>
              </w:rPr>
              <w:t xml:space="preserve"> ml. -------------------------</w:t>
            </w:r>
          </w:p>
        </w:tc>
        <w:tc>
          <w:tcPr>
            <w:tcW w:w="4343" w:type="dxa"/>
            <w:shd w:val="clear" w:color="auto" w:fill="auto"/>
          </w:tcPr>
          <w:p w14:paraId="7B537EEA" w14:textId="4024A114" w:rsidR="005A6A34" w:rsidRPr="00FE4A2B" w:rsidRDefault="005A6A34" w:rsidP="00AF1303">
            <w:pPr>
              <w:tabs>
                <w:tab w:val="left" w:pos="315"/>
              </w:tabs>
              <w:spacing w:after="0" w:line="240" w:lineRule="auto"/>
              <w:jc w:val="both"/>
              <w:rPr>
                <w:rFonts w:ascii="Arial" w:eastAsia="SimSun" w:hAnsi="Arial" w:cs="Arial"/>
                <w:bCs/>
                <w:i/>
                <w:sz w:val="24"/>
                <w:szCs w:val="24"/>
              </w:rPr>
            </w:pPr>
            <w:r w:rsidRPr="00FE4A2B">
              <w:rPr>
                <w:rFonts w:ascii="Arial" w:hAnsi="Arial" w:cs="Arial"/>
                <w:i/>
                <w:sz w:val="24"/>
                <w:szCs w:val="24"/>
                <w:lang w:val="es-ES"/>
              </w:rPr>
              <w:t>Sí, ya que refleja la ejecución de proyectos desarrollados en la institución</w:t>
            </w:r>
            <w:r w:rsidR="00356AAD" w:rsidRPr="00FE4A2B">
              <w:rPr>
                <w:rFonts w:ascii="Arial" w:hAnsi="Arial" w:cs="Arial"/>
                <w:i/>
                <w:sz w:val="24"/>
                <w:szCs w:val="24"/>
                <w:lang w:val="es-ES"/>
              </w:rPr>
              <w:t xml:space="preserve">. </w:t>
            </w:r>
            <w:r w:rsidRPr="00FE4A2B">
              <w:rPr>
                <w:rFonts w:ascii="Arial" w:hAnsi="Arial" w:cs="Arial"/>
                <w:i/>
                <w:sz w:val="24"/>
                <w:szCs w:val="24"/>
                <w:lang w:val="es-ES"/>
              </w:rPr>
              <w:t xml:space="preserve">Conservar los proyectos ejecutados de mayor relevancia e impacto para la institución. </w:t>
            </w:r>
            <w:r w:rsidR="00356AAD" w:rsidRPr="00FE4A2B">
              <w:rPr>
                <w:rFonts w:ascii="Arial" w:eastAsia="SimSun" w:hAnsi="Arial" w:cs="Arial"/>
                <w:i/>
                <w:sz w:val="24"/>
                <w:szCs w:val="24"/>
                <w:lang w:val="es-ES"/>
              </w:rPr>
              <w:t>-----</w:t>
            </w:r>
            <w:r w:rsidR="00AF1303">
              <w:rPr>
                <w:rFonts w:ascii="Arial" w:eastAsia="SimSun" w:hAnsi="Arial" w:cs="Arial"/>
                <w:i/>
                <w:sz w:val="24"/>
                <w:szCs w:val="24"/>
                <w:lang w:val="es-ES"/>
              </w:rPr>
              <w:t>-------------------------------------------------------------</w:t>
            </w:r>
          </w:p>
        </w:tc>
      </w:tr>
      <w:tr w:rsidR="005A6A34" w:rsidRPr="00FE4A2B" w14:paraId="1CB01083" w14:textId="77777777" w:rsidTr="00FE4A2B">
        <w:tblPrEx>
          <w:jc w:val="center"/>
        </w:tblPrEx>
        <w:trPr>
          <w:jc w:val="center"/>
        </w:trPr>
        <w:tc>
          <w:tcPr>
            <w:tcW w:w="5575" w:type="dxa"/>
            <w:shd w:val="clear" w:color="auto" w:fill="auto"/>
          </w:tcPr>
          <w:p w14:paraId="3990AC3D" w14:textId="3F2C0C76"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 xml:space="preserve">30. Presupuesto Ordinario y Plan Anual Operativo. Presupuesto Extraordinario. Original y copia. Contenido: Ingresos y egresos de la institución en detalle. Soporte: papel. Vigencia Administrativa legal: 5 años en la oficina y permanente en el Archivo Central. Fechas extremas: 1997-2008. Cantidad: 0.32 </w:t>
            </w:r>
            <w:r w:rsidR="00356AAD" w:rsidRPr="00FE4A2B">
              <w:rPr>
                <w:rFonts w:ascii="Arial" w:eastAsia="Batang" w:hAnsi="Arial" w:cs="Arial"/>
                <w:bCs/>
                <w:i/>
                <w:sz w:val="24"/>
                <w:szCs w:val="24"/>
                <w:lang w:eastAsia="es-CR"/>
              </w:rPr>
              <w:t>ml. -----------------------------------</w:t>
            </w:r>
            <w:r w:rsidR="006D17C6">
              <w:rPr>
                <w:rFonts w:ascii="Arial" w:eastAsia="Batang" w:hAnsi="Arial" w:cs="Arial"/>
                <w:bCs/>
                <w:i/>
                <w:sz w:val="24"/>
                <w:szCs w:val="24"/>
                <w:lang w:eastAsia="es-CR"/>
              </w:rPr>
              <w:t>-----</w:t>
            </w:r>
          </w:p>
        </w:tc>
        <w:tc>
          <w:tcPr>
            <w:tcW w:w="4343" w:type="dxa"/>
            <w:shd w:val="clear" w:color="auto" w:fill="auto"/>
          </w:tcPr>
          <w:p w14:paraId="2B029237" w14:textId="013C6EAF" w:rsidR="005A6A34" w:rsidRPr="00FE4A2B" w:rsidRDefault="00356AAD"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Resolución 02-2014 </w:t>
            </w:r>
            <w:r w:rsidR="005A6A34" w:rsidRPr="00FE4A2B">
              <w:rPr>
                <w:rFonts w:ascii="Arial" w:eastAsia="SimSun" w:hAnsi="Arial" w:cs="Arial"/>
                <w:bCs/>
                <w:i/>
                <w:sz w:val="24"/>
                <w:szCs w:val="24"/>
              </w:rPr>
              <w:t>Con</w:t>
            </w:r>
            <w:r w:rsidRPr="00FE4A2B">
              <w:rPr>
                <w:rFonts w:ascii="Arial" w:eastAsia="SimSun" w:hAnsi="Arial" w:cs="Arial"/>
                <w:bCs/>
                <w:i/>
                <w:sz w:val="24"/>
                <w:szCs w:val="24"/>
              </w:rPr>
              <w:t>servar los presupuestos anuales  ----------------------------------------------------------------------------------------------------------------------</w:t>
            </w:r>
            <w:r w:rsidR="00AF1303" w:rsidRPr="00FE4A2B">
              <w:rPr>
                <w:rFonts w:ascii="Arial" w:eastAsia="Batang" w:hAnsi="Arial" w:cs="Arial"/>
                <w:bCs/>
                <w:i/>
                <w:sz w:val="24"/>
                <w:szCs w:val="24"/>
                <w:lang w:eastAsia="es-CR"/>
              </w:rPr>
              <w:t>------------------------------------------------------------------------------------------------------------------------------------------------</w:t>
            </w:r>
            <w:r w:rsidR="00AF1303">
              <w:rPr>
                <w:rFonts w:ascii="Arial" w:eastAsia="Batang" w:hAnsi="Arial" w:cs="Arial"/>
                <w:bCs/>
                <w:i/>
                <w:sz w:val="24"/>
                <w:szCs w:val="24"/>
                <w:lang w:eastAsia="es-CR"/>
              </w:rPr>
              <w:t>-----------</w:t>
            </w:r>
          </w:p>
        </w:tc>
      </w:tr>
      <w:tr w:rsidR="005A6A34" w:rsidRPr="00FE4A2B" w14:paraId="7C66E643" w14:textId="77777777" w:rsidTr="00FE4A2B">
        <w:tblPrEx>
          <w:jc w:val="center"/>
        </w:tblPrEx>
        <w:trPr>
          <w:jc w:val="center"/>
        </w:trPr>
        <w:tc>
          <w:tcPr>
            <w:tcW w:w="5575" w:type="dxa"/>
            <w:shd w:val="clear" w:color="auto" w:fill="auto"/>
          </w:tcPr>
          <w:p w14:paraId="393B9804" w14:textId="17E6EA7A" w:rsidR="005A6A34" w:rsidRPr="00FE4A2B" w:rsidRDefault="005A6A34" w:rsidP="006D17C6">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 xml:space="preserve">31. Propuesta de Estructura Organizativa del CURDTS. Copia sin original. Contenido: Concordancia entre estructura de puestos, presupuesto y lineamientos públicos. Soporte: papel. Vigencia Administrativa legal: 5 años en la </w:t>
            </w:r>
            <w:r w:rsidRPr="00FE4A2B">
              <w:rPr>
                <w:rFonts w:ascii="Arial" w:eastAsia="Batang" w:hAnsi="Arial" w:cs="Arial"/>
                <w:bCs/>
                <w:i/>
                <w:sz w:val="24"/>
                <w:szCs w:val="24"/>
                <w:lang w:eastAsia="es-CR"/>
              </w:rPr>
              <w:lastRenderedPageBreak/>
              <w:t>oficina y 0 años en el Archivo Central. Fechas extremas: 2006. Cantidad: 0.01</w:t>
            </w:r>
            <w:r w:rsidR="00356AAD" w:rsidRPr="00FE4A2B">
              <w:rPr>
                <w:rFonts w:ascii="Arial" w:eastAsia="Batang" w:hAnsi="Arial" w:cs="Arial"/>
                <w:bCs/>
                <w:i/>
                <w:sz w:val="24"/>
                <w:szCs w:val="24"/>
                <w:lang w:eastAsia="es-CR"/>
              </w:rPr>
              <w:t xml:space="preserve"> ml. ------------------</w:t>
            </w:r>
          </w:p>
        </w:tc>
        <w:tc>
          <w:tcPr>
            <w:tcW w:w="4343" w:type="dxa"/>
            <w:shd w:val="clear" w:color="auto" w:fill="auto"/>
          </w:tcPr>
          <w:p w14:paraId="4987DE45" w14:textId="715AA0E1" w:rsidR="005A6A34" w:rsidRPr="00FE4A2B" w:rsidRDefault="00356AAD"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lastRenderedPageBreak/>
              <w:t xml:space="preserve">Resolución CNSED 03-2016 </w:t>
            </w:r>
            <w:r w:rsidR="005A6A34" w:rsidRPr="00FE4A2B">
              <w:rPr>
                <w:rFonts w:ascii="Arial" w:eastAsia="SimSun" w:hAnsi="Arial" w:cs="Arial"/>
                <w:bCs/>
                <w:i/>
                <w:sz w:val="24"/>
                <w:szCs w:val="24"/>
              </w:rPr>
              <w:t>Si, ya que reflejan los cambios en la estructura organizativa de la institución y forma parte del contexto administrativo.</w:t>
            </w:r>
            <w:r w:rsidR="006D17C6">
              <w:rPr>
                <w:rFonts w:ascii="Arial" w:eastAsia="SimSun" w:hAnsi="Arial" w:cs="Arial"/>
                <w:bCs/>
                <w:i/>
                <w:sz w:val="24"/>
                <w:szCs w:val="24"/>
              </w:rPr>
              <w:t xml:space="preserve"> </w:t>
            </w:r>
            <w:r w:rsidR="006D17C6" w:rsidRPr="00FE4A2B">
              <w:rPr>
                <w:rFonts w:ascii="Arial" w:eastAsia="Batang" w:hAnsi="Arial" w:cs="Arial"/>
                <w:bCs/>
                <w:i/>
                <w:sz w:val="24"/>
                <w:szCs w:val="24"/>
                <w:lang w:eastAsia="es-CR"/>
              </w:rPr>
              <w:t>----------------------------------------------------------</w:t>
            </w:r>
            <w:r w:rsidR="006D17C6" w:rsidRPr="00FE4A2B">
              <w:rPr>
                <w:rFonts w:ascii="Arial" w:eastAsia="Batang" w:hAnsi="Arial" w:cs="Arial"/>
                <w:bCs/>
                <w:i/>
                <w:sz w:val="24"/>
                <w:szCs w:val="24"/>
                <w:lang w:eastAsia="es-CR"/>
              </w:rPr>
              <w:lastRenderedPageBreak/>
              <w:t>--------------------------------------------------------------------------------------</w:t>
            </w:r>
            <w:r w:rsidR="006D17C6">
              <w:rPr>
                <w:rFonts w:ascii="Arial" w:eastAsia="Batang" w:hAnsi="Arial" w:cs="Arial"/>
                <w:bCs/>
                <w:i/>
                <w:sz w:val="24"/>
                <w:szCs w:val="24"/>
                <w:lang w:eastAsia="es-CR"/>
              </w:rPr>
              <w:t>---------------</w:t>
            </w:r>
          </w:p>
        </w:tc>
      </w:tr>
      <w:tr w:rsidR="005A6A34" w:rsidRPr="00FE4A2B" w14:paraId="3C2C7131" w14:textId="77777777" w:rsidTr="00FE4A2B">
        <w:tblPrEx>
          <w:jc w:val="center"/>
        </w:tblPrEx>
        <w:trPr>
          <w:jc w:val="center"/>
        </w:trPr>
        <w:tc>
          <w:tcPr>
            <w:tcW w:w="5575" w:type="dxa"/>
            <w:shd w:val="clear" w:color="auto" w:fill="auto"/>
          </w:tcPr>
          <w:p w14:paraId="416BC792" w14:textId="7BAEAE33" w:rsidR="005A6A34" w:rsidRPr="00FE4A2B" w:rsidRDefault="005A6A34" w:rsidP="006D17C6">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lastRenderedPageBreak/>
              <w:t>33. Reglamentos. Copia sin original. Contenido: Normativa interna institucional referente a pago de zonaje, pago de kilometraje y para normar las relaciones laborales internas entre el CURDTS y sus trabajadores. Soporte: papel. Vigencia Administrativa legal: 5 años en la oficina y 5 años en el Archivo Central. Fechas extremas: 1982-2009. Cantidad: 0,16</w:t>
            </w:r>
            <w:r w:rsidR="00356AAD" w:rsidRPr="00FE4A2B">
              <w:rPr>
                <w:rFonts w:ascii="Arial" w:eastAsia="Batang" w:hAnsi="Arial" w:cs="Arial"/>
                <w:bCs/>
                <w:i/>
                <w:sz w:val="24"/>
                <w:szCs w:val="24"/>
                <w:lang w:eastAsia="es-CR"/>
              </w:rPr>
              <w:t xml:space="preserve"> ml. --------------------------------</w:t>
            </w:r>
          </w:p>
        </w:tc>
        <w:tc>
          <w:tcPr>
            <w:tcW w:w="4343" w:type="dxa"/>
            <w:shd w:val="clear" w:color="auto" w:fill="auto"/>
          </w:tcPr>
          <w:p w14:paraId="4AA52294" w14:textId="2E7939E4"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declarada con valor en la resolución de la CN</w:t>
            </w:r>
            <w:r w:rsidR="00356AAD" w:rsidRPr="00FE4A2B">
              <w:rPr>
                <w:rFonts w:ascii="Arial" w:eastAsia="SimSun" w:hAnsi="Arial" w:cs="Arial"/>
                <w:bCs/>
                <w:i/>
                <w:sz w:val="24"/>
                <w:szCs w:val="24"/>
              </w:rPr>
              <w:t xml:space="preserve">SED N° 3-2016 </w:t>
            </w:r>
            <w:r w:rsidRPr="00FE4A2B">
              <w:rPr>
                <w:rFonts w:ascii="Arial" w:eastAsia="SimSun" w:hAnsi="Arial" w:cs="Arial"/>
                <w:bCs/>
                <w:i/>
                <w:sz w:val="24"/>
                <w:szCs w:val="24"/>
              </w:rPr>
              <w:t>Conservar los reglamentos relacionados con las funcione</w:t>
            </w:r>
            <w:r w:rsidR="00356AAD" w:rsidRPr="00FE4A2B">
              <w:rPr>
                <w:rFonts w:ascii="Arial" w:eastAsia="SimSun" w:hAnsi="Arial" w:cs="Arial"/>
                <w:bCs/>
                <w:i/>
                <w:sz w:val="24"/>
                <w:szCs w:val="24"/>
              </w:rPr>
              <w:t>s sustantivas de la institución -----------------------------------------------------------</w:t>
            </w:r>
            <w:r w:rsidR="006D17C6" w:rsidRPr="00FE4A2B">
              <w:rPr>
                <w:rFonts w:ascii="Arial" w:eastAsia="Batang" w:hAnsi="Arial" w:cs="Arial"/>
                <w:bCs/>
                <w:i/>
                <w:sz w:val="24"/>
                <w:szCs w:val="24"/>
                <w:lang w:eastAsia="es-CR"/>
              </w:rPr>
              <w:t>------------------------------------------------------------------------</w:t>
            </w:r>
            <w:r w:rsidR="006D17C6">
              <w:rPr>
                <w:rFonts w:ascii="Arial" w:eastAsia="Batang" w:hAnsi="Arial" w:cs="Arial"/>
                <w:bCs/>
                <w:i/>
                <w:sz w:val="24"/>
                <w:szCs w:val="24"/>
                <w:lang w:eastAsia="es-CR"/>
              </w:rPr>
              <w:t>----------------------------------</w:t>
            </w:r>
          </w:p>
        </w:tc>
      </w:tr>
      <w:tr w:rsidR="005A6A34" w:rsidRPr="00FE4A2B" w14:paraId="37ACA4DB" w14:textId="77777777" w:rsidTr="00140B0A">
        <w:tc>
          <w:tcPr>
            <w:tcW w:w="9918" w:type="dxa"/>
            <w:gridSpan w:val="2"/>
            <w:shd w:val="clear" w:color="auto" w:fill="auto"/>
          </w:tcPr>
          <w:p w14:paraId="18EF8421" w14:textId="71B6429B" w:rsidR="005A6A34" w:rsidRPr="00FE4A2B" w:rsidRDefault="005A6A34" w:rsidP="006D17C6">
            <w:pPr>
              <w:spacing w:after="0" w:line="240" w:lineRule="auto"/>
              <w:jc w:val="both"/>
              <w:rPr>
                <w:rFonts w:ascii="Arial" w:hAnsi="Arial" w:cs="Arial"/>
                <w:b/>
                <w:bCs/>
                <w:i/>
                <w:sz w:val="24"/>
                <w:szCs w:val="24"/>
              </w:rPr>
            </w:pPr>
            <w:r w:rsidRPr="00FE4A2B">
              <w:rPr>
                <w:rFonts w:ascii="Arial" w:hAnsi="Arial" w:cs="Arial"/>
                <w:b/>
                <w:bCs/>
                <w:i/>
                <w:sz w:val="24"/>
                <w:szCs w:val="24"/>
              </w:rPr>
              <w:t xml:space="preserve">Fondo cerrado 3: </w:t>
            </w:r>
            <w:r w:rsidRPr="00FE4A2B">
              <w:rPr>
                <w:rFonts w:ascii="Arial" w:hAnsi="Arial" w:cs="Arial"/>
                <w:bCs/>
                <w:i/>
                <w:sz w:val="24"/>
                <w:szCs w:val="24"/>
              </w:rPr>
              <w:t>Escuela Centroamericana de Ganadería (ECAG)</w:t>
            </w:r>
            <w:r w:rsidR="006D17C6">
              <w:rPr>
                <w:rFonts w:ascii="Arial" w:hAnsi="Arial" w:cs="Arial"/>
                <w:bCs/>
                <w:i/>
                <w:sz w:val="24"/>
                <w:szCs w:val="24"/>
              </w:rPr>
              <w:t xml:space="preserve">. </w:t>
            </w:r>
            <w:r w:rsidRPr="00FE4A2B">
              <w:rPr>
                <w:rFonts w:ascii="Arial" w:hAnsi="Arial" w:cs="Arial"/>
                <w:b/>
                <w:bCs/>
                <w:i/>
                <w:sz w:val="24"/>
                <w:szCs w:val="24"/>
              </w:rPr>
              <w:t xml:space="preserve">Subfondo 3.1: Fundación </w:t>
            </w:r>
            <w:r w:rsidR="00A466E1" w:rsidRPr="00FE4A2B">
              <w:rPr>
                <w:rFonts w:ascii="Arial" w:hAnsi="Arial" w:cs="Arial"/>
                <w:b/>
                <w:bCs/>
                <w:i/>
                <w:sz w:val="24"/>
                <w:szCs w:val="24"/>
              </w:rPr>
              <w:t xml:space="preserve">Operativa </w:t>
            </w:r>
            <w:r w:rsidRPr="00FE4A2B">
              <w:rPr>
                <w:rFonts w:ascii="Arial" w:hAnsi="Arial" w:cs="Arial"/>
                <w:b/>
                <w:bCs/>
                <w:i/>
                <w:sz w:val="24"/>
                <w:szCs w:val="24"/>
              </w:rPr>
              <w:t>de la ECAG (FUDECAG)</w:t>
            </w:r>
            <w:r w:rsidR="006D17C6">
              <w:rPr>
                <w:rFonts w:ascii="Arial" w:hAnsi="Arial" w:cs="Arial"/>
                <w:b/>
                <w:bCs/>
                <w:i/>
                <w:sz w:val="24"/>
                <w:szCs w:val="24"/>
              </w:rPr>
              <w:t xml:space="preserve"> ------------------------------------------------------</w:t>
            </w:r>
          </w:p>
        </w:tc>
      </w:tr>
      <w:tr w:rsidR="005A6A34" w:rsidRPr="00FE4A2B" w14:paraId="10E400DA" w14:textId="77777777" w:rsidTr="006D17C6">
        <w:tblPrEx>
          <w:jc w:val="center"/>
        </w:tblPrEx>
        <w:trPr>
          <w:trHeight w:val="215"/>
          <w:jc w:val="center"/>
        </w:trPr>
        <w:tc>
          <w:tcPr>
            <w:tcW w:w="5575" w:type="dxa"/>
            <w:shd w:val="clear" w:color="auto" w:fill="auto"/>
          </w:tcPr>
          <w:p w14:paraId="4AD5D1D2" w14:textId="15BCCE6C" w:rsidR="005A6A34" w:rsidRPr="00FE4A2B" w:rsidRDefault="005A6A34" w:rsidP="006D17C6">
            <w:pPr>
              <w:spacing w:after="0" w:line="240" w:lineRule="auto"/>
              <w:jc w:val="center"/>
              <w:rPr>
                <w:rFonts w:ascii="Arial" w:hAnsi="Arial" w:cs="Arial"/>
                <w:b/>
                <w:bCs/>
                <w:i/>
                <w:sz w:val="24"/>
                <w:szCs w:val="24"/>
              </w:rPr>
            </w:pPr>
            <w:r w:rsidRPr="00FE4A2B">
              <w:rPr>
                <w:rFonts w:ascii="Arial" w:hAnsi="Arial" w:cs="Arial"/>
                <w:b/>
                <w:bCs/>
                <w:i/>
                <w:sz w:val="24"/>
                <w:szCs w:val="24"/>
              </w:rPr>
              <w:t>Tipo / serie documental</w:t>
            </w:r>
          </w:p>
        </w:tc>
        <w:tc>
          <w:tcPr>
            <w:tcW w:w="4343" w:type="dxa"/>
            <w:shd w:val="clear" w:color="auto" w:fill="auto"/>
          </w:tcPr>
          <w:p w14:paraId="7ED01C8B" w14:textId="0747C6CD" w:rsidR="005A6A34" w:rsidRPr="00FE4A2B" w:rsidRDefault="005A6A34" w:rsidP="006D17C6">
            <w:pPr>
              <w:spacing w:after="0" w:line="240" w:lineRule="auto"/>
              <w:jc w:val="center"/>
              <w:rPr>
                <w:rFonts w:ascii="Arial" w:hAnsi="Arial" w:cs="Arial"/>
                <w:b/>
                <w:bCs/>
                <w:i/>
                <w:sz w:val="24"/>
                <w:szCs w:val="24"/>
              </w:rPr>
            </w:pPr>
            <w:r w:rsidRPr="00FE4A2B">
              <w:rPr>
                <w:rFonts w:ascii="Arial" w:hAnsi="Arial" w:cs="Arial"/>
                <w:b/>
                <w:bCs/>
                <w:i/>
                <w:sz w:val="24"/>
                <w:szCs w:val="24"/>
              </w:rPr>
              <w:t>Valor científico –cultural</w:t>
            </w:r>
          </w:p>
        </w:tc>
      </w:tr>
      <w:tr w:rsidR="005A6A34" w:rsidRPr="00FE4A2B" w14:paraId="08752CED" w14:textId="77777777" w:rsidTr="00FE4A2B">
        <w:tblPrEx>
          <w:jc w:val="center"/>
        </w:tblPrEx>
        <w:trPr>
          <w:jc w:val="center"/>
        </w:trPr>
        <w:tc>
          <w:tcPr>
            <w:tcW w:w="5575" w:type="dxa"/>
            <w:shd w:val="clear" w:color="auto" w:fill="auto"/>
          </w:tcPr>
          <w:p w14:paraId="4E79F411" w14:textId="6B1B69F5" w:rsidR="005A6A34" w:rsidRPr="00FE4A2B" w:rsidRDefault="005A6A34" w:rsidP="006D17C6">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8. Convenios. Original sin copia. Contenido: Convenios suscritos con diferentes entidades para el buen funcionamiento de la FUNDECAG. Soporte: papel. Vigencia Administrativa legal: 10 años en la oficina y permanente en el Archivo Central Fechas extremas: 2002-2010. Cantidad: 0,01 ml.</w:t>
            </w:r>
            <w:r w:rsidR="00356AAD" w:rsidRPr="00FE4A2B">
              <w:rPr>
                <w:rFonts w:ascii="Arial" w:eastAsia="Batang" w:hAnsi="Arial" w:cs="Arial"/>
                <w:bCs/>
                <w:i/>
                <w:sz w:val="24"/>
                <w:szCs w:val="24"/>
                <w:lang w:eastAsia="es-CR"/>
              </w:rPr>
              <w:t xml:space="preserve"> -------------------------------------------------------------------------------------------------------------------------</w:t>
            </w:r>
          </w:p>
        </w:tc>
        <w:tc>
          <w:tcPr>
            <w:tcW w:w="4343" w:type="dxa"/>
            <w:shd w:val="clear" w:color="auto" w:fill="auto"/>
          </w:tcPr>
          <w:p w14:paraId="4353FF47" w14:textId="6FCE8E9A"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documental declarada con valor científico cultural en la sesión N° 01-2014 Conservar los convenios relacionados con la ejecución de las funciones sustantivas de la fundación y de la ECAG, a criterio del Encargado del Archivo Central y el Jefe de la Oficina Productora.</w:t>
            </w:r>
            <w:r w:rsidR="00356AAD" w:rsidRPr="00FE4A2B">
              <w:rPr>
                <w:rFonts w:ascii="Arial" w:eastAsia="SimSun" w:hAnsi="Arial" w:cs="Arial"/>
                <w:bCs/>
                <w:i/>
                <w:sz w:val="24"/>
                <w:szCs w:val="24"/>
              </w:rPr>
              <w:t xml:space="preserve"> ---------------------</w:t>
            </w:r>
          </w:p>
        </w:tc>
      </w:tr>
      <w:tr w:rsidR="005A6A34" w:rsidRPr="00FE4A2B" w14:paraId="4C8D1226" w14:textId="77777777" w:rsidTr="00FE4A2B">
        <w:tblPrEx>
          <w:jc w:val="center"/>
        </w:tblPrEx>
        <w:trPr>
          <w:jc w:val="center"/>
        </w:trPr>
        <w:tc>
          <w:tcPr>
            <w:tcW w:w="5575" w:type="dxa"/>
            <w:shd w:val="clear" w:color="auto" w:fill="auto"/>
          </w:tcPr>
          <w:p w14:paraId="1ADC9C24" w14:textId="4565F100" w:rsidR="005A6A34" w:rsidRPr="00FE4A2B" w:rsidRDefault="005A6A34" w:rsidP="006D17C6">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14. Expediente de Actas de Junta Administrativa. Original sin copia. Contenido: Contiene diferentes tipos documentales de las sesiones ordinarias y extraordinarias de la FUNDECAG. Soporte: papel. Vigencia Administrativa legal: 10 años en la oficina y permanente en el Archivo Central Fechas extremas: 2002-2008. Cantidad: 0,03 ml.</w:t>
            </w:r>
            <w:r w:rsidR="00A22379" w:rsidRPr="00FE4A2B">
              <w:rPr>
                <w:rFonts w:ascii="Arial" w:eastAsia="Batang" w:hAnsi="Arial" w:cs="Arial"/>
                <w:bCs/>
                <w:i/>
                <w:sz w:val="24"/>
                <w:szCs w:val="24"/>
                <w:lang w:eastAsia="es-CR"/>
              </w:rPr>
              <w:t xml:space="preserve"> --------------------------------------------------------------------------------------------------------------------------------------------------------------------------------------------------------------------</w:t>
            </w:r>
          </w:p>
        </w:tc>
        <w:tc>
          <w:tcPr>
            <w:tcW w:w="4343" w:type="dxa"/>
            <w:shd w:val="clear" w:color="auto" w:fill="auto"/>
          </w:tcPr>
          <w:p w14:paraId="019F04F0" w14:textId="258BBEEC"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Serie documental declarada con valor científico cultural en la sesión N° 01-2014 </w:t>
            </w:r>
            <w:r w:rsidR="00C708E1" w:rsidRPr="00FE4A2B">
              <w:rPr>
                <w:rFonts w:ascii="Arial" w:eastAsia="SimSun" w:hAnsi="Arial" w:cs="Arial"/>
                <w:bCs/>
                <w:i/>
                <w:sz w:val="24"/>
                <w:szCs w:val="24"/>
              </w:rPr>
              <w:t xml:space="preserve"> </w:t>
            </w:r>
            <w:r w:rsidRPr="00FE4A2B">
              <w:rPr>
                <w:rFonts w:ascii="Arial" w:eastAsia="SimSun" w:hAnsi="Arial" w:cs="Arial"/>
                <w:bCs/>
                <w:i/>
                <w:sz w:val="24"/>
                <w:szCs w:val="24"/>
              </w:rPr>
              <w:t>Es importante indicar que, en la tabla de plazos no se incluyó la serie documental “Actas de la Junta Administrativa”,</w:t>
            </w:r>
            <w:r w:rsidR="00A22379" w:rsidRPr="00FE4A2B">
              <w:rPr>
                <w:rStyle w:val="Refdenotaalpie"/>
                <w:rFonts w:ascii="Arial" w:eastAsia="SimSun" w:hAnsi="Arial" w:cs="Arial"/>
                <w:bCs/>
                <w:i/>
                <w:sz w:val="24"/>
                <w:szCs w:val="24"/>
              </w:rPr>
              <w:footnoteReference w:id="1"/>
            </w:r>
            <w:r w:rsidRPr="00FE4A2B">
              <w:rPr>
                <w:rFonts w:ascii="Arial" w:eastAsia="SimSun" w:hAnsi="Arial" w:cs="Arial"/>
                <w:bCs/>
                <w:i/>
                <w:sz w:val="24"/>
                <w:szCs w:val="24"/>
              </w:rPr>
              <w:t xml:space="preserve"> por lo que se considera pertinente consultar si las actas se encuentran dentro de estos expedientes, ya que tampoco se detalló</w:t>
            </w:r>
            <w:r w:rsidR="00A22379" w:rsidRPr="00FE4A2B">
              <w:rPr>
                <w:rFonts w:ascii="Arial" w:eastAsia="SimSun" w:hAnsi="Arial" w:cs="Arial"/>
                <w:bCs/>
                <w:i/>
                <w:sz w:val="24"/>
                <w:szCs w:val="24"/>
              </w:rPr>
              <w:t xml:space="preserve"> en el contenido. ---------------</w:t>
            </w:r>
            <w:r w:rsidR="006D17C6">
              <w:rPr>
                <w:rFonts w:ascii="Arial" w:eastAsia="SimSun" w:hAnsi="Arial" w:cs="Arial"/>
                <w:bCs/>
                <w:i/>
                <w:sz w:val="24"/>
                <w:szCs w:val="24"/>
              </w:rPr>
              <w:t>-----</w:t>
            </w:r>
          </w:p>
        </w:tc>
      </w:tr>
      <w:tr w:rsidR="005A6A34" w:rsidRPr="00FE4A2B" w14:paraId="0E916CBC" w14:textId="77777777" w:rsidTr="00FE4A2B">
        <w:tblPrEx>
          <w:jc w:val="center"/>
        </w:tblPrEx>
        <w:trPr>
          <w:jc w:val="center"/>
        </w:trPr>
        <w:tc>
          <w:tcPr>
            <w:tcW w:w="5575" w:type="dxa"/>
            <w:shd w:val="clear" w:color="auto" w:fill="auto"/>
          </w:tcPr>
          <w:p w14:paraId="632C1A12" w14:textId="0B77D951"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16. Expediente FUNDECAG. Original sin copia. Contenido: Contiene protocolos de actas de sesiones ordinarias, cédula de personería jurídica original, certificaciones de la CCSS, certificación notarial sobre la inscripción de la FUNDECAG en el Registro Público, acreditación de contribuyente por parte de Ministerio de Hacienda, convenios, contrato de subarrendamiento. Soporte: papel. Vigencia Administrativa legal: 10 años en la oficina y 0 años en el Archivo Central. Fechas extremas: 2001-2010. Cantidad: 0,15</w:t>
            </w:r>
            <w:r w:rsidR="00C708E1" w:rsidRPr="00FE4A2B">
              <w:rPr>
                <w:rFonts w:ascii="Arial" w:eastAsia="Batang" w:hAnsi="Arial" w:cs="Arial"/>
                <w:bCs/>
                <w:i/>
                <w:sz w:val="24"/>
                <w:szCs w:val="24"/>
                <w:lang w:eastAsia="es-CR"/>
              </w:rPr>
              <w:t xml:space="preserve"> ml. -------------</w:t>
            </w:r>
            <w:r w:rsidR="006D17C6">
              <w:rPr>
                <w:rFonts w:ascii="Arial" w:eastAsia="Batang" w:hAnsi="Arial" w:cs="Arial"/>
                <w:bCs/>
                <w:i/>
                <w:sz w:val="24"/>
                <w:szCs w:val="24"/>
                <w:lang w:eastAsia="es-CR"/>
              </w:rPr>
              <w:t>-----------</w:t>
            </w:r>
          </w:p>
        </w:tc>
        <w:tc>
          <w:tcPr>
            <w:tcW w:w="4343" w:type="dxa"/>
            <w:shd w:val="clear" w:color="auto" w:fill="auto"/>
          </w:tcPr>
          <w:p w14:paraId="0ADE55E2" w14:textId="68D69750" w:rsidR="005A6A34" w:rsidRPr="00FE4A2B" w:rsidRDefault="005A6A34" w:rsidP="006D17C6">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Si, ya que refleja el contexto administrativo y el origen de la Fundación. </w:t>
            </w:r>
            <w:r w:rsidR="000A70D7" w:rsidRPr="00FE4A2B">
              <w:rPr>
                <w:rFonts w:ascii="Arial" w:eastAsia="SimSun" w:hAnsi="Arial" w:cs="Arial"/>
                <w:bCs/>
                <w:i/>
                <w:sz w:val="24"/>
                <w:szCs w:val="24"/>
              </w:rPr>
              <w:t xml:space="preserve"> ------------------------------------------------------------------------------------------------------------------------------------------------------------------------------------------------------------------------------------</w:t>
            </w:r>
            <w:r w:rsidR="006D17C6">
              <w:rPr>
                <w:rFonts w:ascii="Arial" w:eastAsia="SimSun" w:hAnsi="Arial" w:cs="Arial"/>
                <w:bCs/>
                <w:i/>
                <w:sz w:val="24"/>
                <w:szCs w:val="24"/>
              </w:rPr>
              <w:t>---------------------------------------------------------------------------------------------------------------------------------------------------------------------------------------------------------------------</w:t>
            </w:r>
          </w:p>
        </w:tc>
      </w:tr>
      <w:tr w:rsidR="005A6A34" w:rsidRPr="00FE4A2B" w14:paraId="2D43A6C0" w14:textId="77777777" w:rsidTr="00FE4A2B">
        <w:tblPrEx>
          <w:jc w:val="center"/>
        </w:tblPrEx>
        <w:trPr>
          <w:jc w:val="center"/>
        </w:trPr>
        <w:tc>
          <w:tcPr>
            <w:tcW w:w="5575" w:type="dxa"/>
            <w:shd w:val="clear" w:color="auto" w:fill="auto"/>
          </w:tcPr>
          <w:p w14:paraId="6E96839A" w14:textId="0FD8B891" w:rsidR="005A6A34" w:rsidRPr="00FE4A2B" w:rsidRDefault="005A6A34" w:rsidP="006D17C6">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21. Informes de auditoría externa. Original. Contenido: Opiniones de auditoría independiente sobre el balance de situación y estado de resultados de la FUNDECAG. Soporte: papel. Vigencia Administrativa legal: 10 años en la oficina y permanente en el Archivo Central Fechas extremas: 2004-2006. Cantidad: 0,005</w:t>
            </w:r>
            <w:r w:rsidR="000A70D7" w:rsidRPr="00FE4A2B">
              <w:rPr>
                <w:rFonts w:ascii="Arial" w:eastAsia="Batang" w:hAnsi="Arial" w:cs="Arial"/>
                <w:bCs/>
                <w:i/>
                <w:sz w:val="24"/>
                <w:szCs w:val="24"/>
                <w:lang w:eastAsia="es-CR"/>
              </w:rPr>
              <w:t xml:space="preserve"> ml. ---------</w:t>
            </w:r>
          </w:p>
        </w:tc>
        <w:tc>
          <w:tcPr>
            <w:tcW w:w="4343" w:type="dxa"/>
            <w:shd w:val="clear" w:color="auto" w:fill="auto"/>
          </w:tcPr>
          <w:p w14:paraId="7DE09F13" w14:textId="4EB1F7C4" w:rsidR="005A6A34" w:rsidRPr="00FE4A2B" w:rsidRDefault="005A6A34" w:rsidP="006D17C6">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documental declarada con valor científico cultural en la sesión N° 01-2014</w:t>
            </w:r>
            <w:r w:rsidR="000A70D7" w:rsidRPr="00FE4A2B">
              <w:rPr>
                <w:rFonts w:ascii="Arial" w:eastAsia="SimSun" w:hAnsi="Arial" w:cs="Arial"/>
                <w:bCs/>
                <w:i/>
                <w:sz w:val="24"/>
                <w:szCs w:val="24"/>
              </w:rPr>
              <w:t xml:space="preserve"> -------------------------------------------------------------------------------------------------------------------------------------------</w:t>
            </w:r>
            <w:r w:rsidR="006D17C6">
              <w:rPr>
                <w:rFonts w:ascii="Arial" w:eastAsia="SimSun" w:hAnsi="Arial" w:cs="Arial"/>
                <w:bCs/>
                <w:i/>
                <w:sz w:val="24"/>
                <w:szCs w:val="24"/>
              </w:rPr>
              <w:t>-----------------------------------------------------------------------------------------------------------</w:t>
            </w:r>
          </w:p>
        </w:tc>
      </w:tr>
      <w:tr w:rsidR="005A6A34" w:rsidRPr="00FE4A2B" w14:paraId="2AB572FD" w14:textId="77777777" w:rsidTr="00FE4A2B">
        <w:tblPrEx>
          <w:jc w:val="center"/>
        </w:tblPrEx>
        <w:trPr>
          <w:jc w:val="center"/>
        </w:trPr>
        <w:tc>
          <w:tcPr>
            <w:tcW w:w="5575" w:type="dxa"/>
            <w:shd w:val="clear" w:color="auto" w:fill="auto"/>
          </w:tcPr>
          <w:p w14:paraId="77D041D7" w14:textId="039BB883" w:rsidR="005A6A34" w:rsidRPr="00FE4A2B" w:rsidRDefault="005A6A34" w:rsidP="006D17C6">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 xml:space="preserve">22. Informes de Asesoría Legal. Original. Contenido: Informe relacionado con la FUNDECAG: antecedentes registrales, convenio marco de asistencia y cooperación, reglamento, criterio de la Procuraduría sobre la naturaleza de la Fundación, opinión jurídica sobre la relación entre la ECAG y las fundaciones que la apoyan. Soporte: papel. Vigencia Administrativa legal: 10 años en la oficina y permanente en el Archivo </w:t>
            </w:r>
            <w:r w:rsidRPr="00FE4A2B">
              <w:rPr>
                <w:rFonts w:ascii="Arial" w:eastAsia="Batang" w:hAnsi="Arial" w:cs="Arial"/>
                <w:bCs/>
                <w:i/>
                <w:sz w:val="24"/>
                <w:szCs w:val="24"/>
                <w:lang w:eastAsia="es-CR"/>
              </w:rPr>
              <w:lastRenderedPageBreak/>
              <w:t>Central Fechas extremas: 2006. Cantidad: 0,004</w:t>
            </w:r>
            <w:r w:rsidR="000A70D7" w:rsidRPr="00FE4A2B">
              <w:rPr>
                <w:rFonts w:ascii="Arial" w:eastAsia="Batang" w:hAnsi="Arial" w:cs="Arial"/>
                <w:bCs/>
                <w:i/>
                <w:sz w:val="24"/>
                <w:szCs w:val="24"/>
                <w:lang w:eastAsia="es-CR"/>
              </w:rPr>
              <w:t xml:space="preserve"> ml. ------------------------------------------------------------</w:t>
            </w:r>
          </w:p>
        </w:tc>
        <w:tc>
          <w:tcPr>
            <w:tcW w:w="4343" w:type="dxa"/>
            <w:shd w:val="clear" w:color="auto" w:fill="auto"/>
          </w:tcPr>
          <w:p w14:paraId="7C8F90DD" w14:textId="0E67B87C" w:rsidR="005A6A34" w:rsidRPr="00FE4A2B" w:rsidRDefault="005A6A34" w:rsidP="006D17C6">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lastRenderedPageBreak/>
              <w:t>Si, ya que refleja el cont</w:t>
            </w:r>
            <w:r w:rsidR="000A70D7" w:rsidRPr="00FE4A2B">
              <w:rPr>
                <w:rFonts w:ascii="Arial" w:eastAsia="SimSun" w:hAnsi="Arial" w:cs="Arial"/>
                <w:bCs/>
                <w:i/>
                <w:sz w:val="24"/>
                <w:szCs w:val="24"/>
              </w:rPr>
              <w:t>exto jurídico de la Fundación.  -----------------------------------------------------------------------------------------------------------------------------------------------------------------------------------------------------------------------------------------------------------------------------</w:t>
            </w:r>
            <w:r w:rsidR="006D17C6" w:rsidRPr="00FE4A2B">
              <w:rPr>
                <w:rFonts w:ascii="Arial" w:eastAsia="Batang" w:hAnsi="Arial" w:cs="Arial"/>
                <w:bCs/>
                <w:i/>
                <w:sz w:val="24"/>
                <w:szCs w:val="24"/>
                <w:lang w:eastAsia="es-CR"/>
              </w:rPr>
              <w:t>------------------------------------------------------------------------------------------------------------------------</w:t>
            </w:r>
            <w:r w:rsidR="006D17C6" w:rsidRPr="00FE4A2B">
              <w:rPr>
                <w:rFonts w:ascii="Arial" w:eastAsia="Batang" w:hAnsi="Arial" w:cs="Arial"/>
                <w:bCs/>
                <w:i/>
                <w:sz w:val="24"/>
                <w:szCs w:val="24"/>
                <w:lang w:eastAsia="es-CR"/>
              </w:rPr>
              <w:lastRenderedPageBreak/>
              <w:t>-----------------------------------------------------------------------------------------------------</w:t>
            </w:r>
          </w:p>
        </w:tc>
      </w:tr>
      <w:tr w:rsidR="005A6A34" w:rsidRPr="00FE4A2B" w14:paraId="2565F460" w14:textId="77777777" w:rsidTr="00FE4A2B">
        <w:tblPrEx>
          <w:jc w:val="center"/>
        </w:tblPrEx>
        <w:trPr>
          <w:jc w:val="center"/>
        </w:trPr>
        <w:tc>
          <w:tcPr>
            <w:tcW w:w="5575" w:type="dxa"/>
            <w:shd w:val="clear" w:color="auto" w:fill="auto"/>
          </w:tcPr>
          <w:p w14:paraId="0D10DFC2" w14:textId="5902AD13"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lastRenderedPageBreak/>
              <w:t>23. Informes de actividades. Original. Contenido: Informe enviado al Consejo Directivo de la ECAG sobre las actividades de la FUNDECAG, en el periodo enero-julio 2007. Soporte: papel. Vigencia Administrativa legal: 10 años en la oficina y 0 años en el Archivo Central. Fechas extremas: 2007. Cantidad: 0,004</w:t>
            </w:r>
            <w:r w:rsidR="000A70D7" w:rsidRPr="00FE4A2B">
              <w:rPr>
                <w:rFonts w:ascii="Arial" w:eastAsia="Batang" w:hAnsi="Arial" w:cs="Arial"/>
                <w:bCs/>
                <w:i/>
                <w:sz w:val="24"/>
                <w:szCs w:val="24"/>
                <w:lang w:eastAsia="es-CR"/>
              </w:rPr>
              <w:t xml:space="preserve"> ml. -------------------</w:t>
            </w:r>
            <w:r w:rsidR="006D17C6">
              <w:rPr>
                <w:rFonts w:ascii="Arial" w:eastAsia="Batang" w:hAnsi="Arial" w:cs="Arial"/>
                <w:bCs/>
                <w:i/>
                <w:sz w:val="24"/>
                <w:szCs w:val="24"/>
                <w:lang w:eastAsia="es-CR"/>
              </w:rPr>
              <w:t>-------------------</w:t>
            </w:r>
          </w:p>
        </w:tc>
        <w:tc>
          <w:tcPr>
            <w:tcW w:w="4343" w:type="dxa"/>
            <w:shd w:val="clear" w:color="auto" w:fill="auto"/>
          </w:tcPr>
          <w:p w14:paraId="4CF9C777" w14:textId="74F43E30"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Si, ya que es la serie más similar a los informes de labores que ejecutaba la fundación. </w:t>
            </w:r>
            <w:r w:rsidR="000A70D7" w:rsidRPr="00FE4A2B">
              <w:rPr>
                <w:rFonts w:ascii="Arial" w:eastAsia="SimSun" w:hAnsi="Arial" w:cs="Arial"/>
                <w:bCs/>
                <w:i/>
                <w:sz w:val="24"/>
                <w:szCs w:val="24"/>
              </w:rPr>
              <w:t xml:space="preserve"> -----------------------------------------------------------------------------------</w:t>
            </w:r>
            <w:r w:rsidR="006D17C6" w:rsidRPr="00FE4A2B">
              <w:rPr>
                <w:rFonts w:ascii="Arial" w:eastAsia="Batang" w:hAnsi="Arial" w:cs="Arial"/>
                <w:bCs/>
                <w:i/>
                <w:sz w:val="24"/>
                <w:szCs w:val="24"/>
                <w:lang w:eastAsia="es-CR"/>
              </w:rPr>
              <w:t>------------------------------------------------------------------------------------------------------------------------------------------------</w:t>
            </w:r>
            <w:r w:rsidR="006D17C6">
              <w:rPr>
                <w:rFonts w:ascii="Arial" w:eastAsia="Batang" w:hAnsi="Arial" w:cs="Arial"/>
                <w:bCs/>
                <w:i/>
                <w:sz w:val="24"/>
                <w:szCs w:val="24"/>
                <w:lang w:eastAsia="es-CR"/>
              </w:rPr>
              <w:t>-----------</w:t>
            </w:r>
          </w:p>
        </w:tc>
      </w:tr>
      <w:tr w:rsidR="005A6A34" w:rsidRPr="00FE4A2B" w14:paraId="0A9CD628" w14:textId="77777777" w:rsidTr="006D17C6">
        <w:tblPrEx>
          <w:jc w:val="center"/>
        </w:tblPrEx>
        <w:trPr>
          <w:trHeight w:val="1862"/>
          <w:jc w:val="center"/>
        </w:trPr>
        <w:tc>
          <w:tcPr>
            <w:tcW w:w="5575" w:type="dxa"/>
            <w:shd w:val="clear" w:color="auto" w:fill="auto"/>
          </w:tcPr>
          <w:p w14:paraId="088C27CF" w14:textId="56B692A2" w:rsidR="005A6A34" w:rsidRPr="00FE4A2B" w:rsidRDefault="005A6A34" w:rsidP="006D17C6">
            <w:pPr>
              <w:tabs>
                <w:tab w:val="left" w:pos="4860"/>
              </w:tabs>
              <w:spacing w:after="0" w:line="240" w:lineRule="auto"/>
              <w:jc w:val="both"/>
              <w:rPr>
                <w:rFonts w:ascii="Arial" w:eastAsia="SimSun" w:hAnsi="Arial" w:cs="Arial"/>
                <w:bCs/>
                <w:i/>
                <w:sz w:val="24"/>
                <w:szCs w:val="24"/>
              </w:rPr>
            </w:pPr>
            <w:r w:rsidRPr="00FE4A2B">
              <w:rPr>
                <w:rFonts w:ascii="Arial" w:eastAsia="Batang" w:hAnsi="Arial" w:cs="Arial"/>
                <w:bCs/>
                <w:i/>
                <w:sz w:val="24"/>
                <w:szCs w:val="24"/>
                <w:lang w:eastAsia="es-CR"/>
              </w:rPr>
              <w:t>28. Informe de Estados financieros. Original y copia. Contenido: Informe estados financieros del Convenio suscrito entre la ECAG y el Ministerio de Agricultura y Ganadería. Soporte: papel. Vigencia Administrativa legal: 10 años en la oficina y permanente en el Archivo Central. Fechas extremas: 2008. Cantidad: 0.003 ml.</w:t>
            </w:r>
            <w:r w:rsidR="000A70D7" w:rsidRPr="00FE4A2B">
              <w:rPr>
                <w:rFonts w:ascii="Arial" w:eastAsia="Batang" w:hAnsi="Arial" w:cs="Arial"/>
                <w:bCs/>
                <w:i/>
                <w:sz w:val="24"/>
                <w:szCs w:val="24"/>
                <w:lang w:eastAsia="es-CR"/>
              </w:rPr>
              <w:t xml:space="preserve">  ----------------</w:t>
            </w:r>
          </w:p>
        </w:tc>
        <w:tc>
          <w:tcPr>
            <w:tcW w:w="4343" w:type="dxa"/>
            <w:shd w:val="clear" w:color="auto" w:fill="auto"/>
          </w:tcPr>
          <w:p w14:paraId="2ACCB732" w14:textId="57274614" w:rsidR="005A6A34" w:rsidRPr="00FE4A2B" w:rsidRDefault="005A6A34" w:rsidP="006D17C6">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Serie documental declarada con valor científico cultural en la sesión N° </w:t>
            </w:r>
            <w:r w:rsidR="000A70D7" w:rsidRPr="00FE4A2B">
              <w:rPr>
                <w:rFonts w:ascii="Arial" w:eastAsia="SimSun" w:hAnsi="Arial" w:cs="Arial"/>
                <w:bCs/>
                <w:i/>
                <w:sz w:val="24"/>
                <w:szCs w:val="24"/>
              </w:rPr>
              <w:t>01-2014 --------------------------------------------------------------------------------------------------------------------------------------</w:t>
            </w:r>
            <w:r w:rsidR="006D17C6" w:rsidRPr="00FE4A2B">
              <w:rPr>
                <w:rFonts w:ascii="Arial" w:eastAsia="Batang" w:hAnsi="Arial" w:cs="Arial"/>
                <w:bCs/>
                <w:i/>
                <w:sz w:val="24"/>
                <w:szCs w:val="24"/>
                <w:lang w:eastAsia="es-CR"/>
              </w:rPr>
              <w:t>-----------------------------------------------------------------------------------------------------------------</w:t>
            </w:r>
          </w:p>
        </w:tc>
      </w:tr>
      <w:tr w:rsidR="005A6A34" w:rsidRPr="00FE4A2B" w14:paraId="271754F2" w14:textId="77777777" w:rsidTr="00140B0A">
        <w:tc>
          <w:tcPr>
            <w:tcW w:w="9918" w:type="dxa"/>
            <w:gridSpan w:val="2"/>
            <w:shd w:val="clear" w:color="auto" w:fill="auto"/>
          </w:tcPr>
          <w:p w14:paraId="4012AA2D" w14:textId="186114BF" w:rsidR="005A6A34" w:rsidRPr="00FE4A2B" w:rsidRDefault="005A6A34" w:rsidP="006D17C6">
            <w:pPr>
              <w:spacing w:after="0" w:line="240" w:lineRule="auto"/>
              <w:jc w:val="both"/>
              <w:rPr>
                <w:rFonts w:ascii="Arial" w:hAnsi="Arial" w:cs="Arial"/>
                <w:b/>
                <w:bCs/>
                <w:i/>
                <w:sz w:val="24"/>
                <w:szCs w:val="24"/>
              </w:rPr>
            </w:pPr>
            <w:r w:rsidRPr="00FE4A2B">
              <w:rPr>
                <w:rFonts w:ascii="Arial" w:hAnsi="Arial" w:cs="Arial"/>
                <w:b/>
                <w:bCs/>
                <w:i/>
                <w:sz w:val="24"/>
                <w:szCs w:val="24"/>
              </w:rPr>
              <w:t xml:space="preserve">Fondo cerrado 3: </w:t>
            </w:r>
            <w:r w:rsidRPr="00FE4A2B">
              <w:rPr>
                <w:rFonts w:ascii="Arial" w:hAnsi="Arial" w:cs="Arial"/>
                <w:bCs/>
                <w:i/>
                <w:sz w:val="24"/>
                <w:szCs w:val="24"/>
              </w:rPr>
              <w:t>Escuela Centroamericana de Ganadería (ECAG)</w:t>
            </w:r>
            <w:r w:rsidR="006D17C6">
              <w:rPr>
                <w:rFonts w:ascii="Arial" w:hAnsi="Arial" w:cs="Arial"/>
                <w:bCs/>
                <w:i/>
                <w:sz w:val="24"/>
                <w:szCs w:val="24"/>
              </w:rPr>
              <w:t xml:space="preserve">. </w:t>
            </w:r>
            <w:r w:rsidRPr="00FE4A2B">
              <w:rPr>
                <w:rFonts w:ascii="Arial" w:hAnsi="Arial" w:cs="Arial"/>
                <w:b/>
                <w:bCs/>
                <w:i/>
                <w:sz w:val="24"/>
                <w:szCs w:val="24"/>
              </w:rPr>
              <w:t xml:space="preserve">Subfondo 3.2: Fundación Internacional </w:t>
            </w:r>
            <w:r w:rsidR="00047F79" w:rsidRPr="00FE4A2B">
              <w:rPr>
                <w:rFonts w:ascii="Arial" w:hAnsi="Arial" w:cs="Arial"/>
                <w:b/>
                <w:bCs/>
                <w:i/>
                <w:sz w:val="24"/>
                <w:szCs w:val="24"/>
              </w:rPr>
              <w:t>de la ECAG (FIECAG)</w:t>
            </w:r>
            <w:r w:rsidR="006D17C6">
              <w:rPr>
                <w:rFonts w:ascii="Arial" w:hAnsi="Arial" w:cs="Arial"/>
                <w:b/>
                <w:bCs/>
                <w:i/>
                <w:sz w:val="24"/>
                <w:szCs w:val="24"/>
              </w:rPr>
              <w:t xml:space="preserve"> -----------------------------------------------------</w:t>
            </w:r>
          </w:p>
        </w:tc>
      </w:tr>
      <w:tr w:rsidR="005A6A34" w:rsidRPr="00FE4A2B" w14:paraId="05661ABB" w14:textId="77777777" w:rsidTr="006D17C6">
        <w:tblPrEx>
          <w:jc w:val="center"/>
        </w:tblPrEx>
        <w:trPr>
          <w:trHeight w:val="269"/>
          <w:jc w:val="center"/>
        </w:trPr>
        <w:tc>
          <w:tcPr>
            <w:tcW w:w="5575" w:type="dxa"/>
            <w:shd w:val="clear" w:color="auto" w:fill="auto"/>
          </w:tcPr>
          <w:p w14:paraId="06C99059" w14:textId="5F659AC2" w:rsidR="005A6A34" w:rsidRPr="00FE4A2B" w:rsidRDefault="005A6A34" w:rsidP="006D17C6">
            <w:pPr>
              <w:spacing w:after="0" w:line="240" w:lineRule="auto"/>
              <w:jc w:val="center"/>
              <w:rPr>
                <w:rFonts w:ascii="Arial" w:hAnsi="Arial" w:cs="Arial"/>
                <w:b/>
                <w:bCs/>
                <w:i/>
                <w:sz w:val="24"/>
                <w:szCs w:val="24"/>
              </w:rPr>
            </w:pPr>
            <w:r w:rsidRPr="00FE4A2B">
              <w:rPr>
                <w:rFonts w:ascii="Arial" w:hAnsi="Arial" w:cs="Arial"/>
                <w:b/>
                <w:bCs/>
                <w:i/>
                <w:sz w:val="24"/>
                <w:szCs w:val="24"/>
              </w:rPr>
              <w:t>Tipo / serie documental</w:t>
            </w:r>
          </w:p>
        </w:tc>
        <w:tc>
          <w:tcPr>
            <w:tcW w:w="4343" w:type="dxa"/>
            <w:shd w:val="clear" w:color="auto" w:fill="auto"/>
          </w:tcPr>
          <w:p w14:paraId="69A54C1E" w14:textId="57EEE73B" w:rsidR="005A6A34" w:rsidRPr="00FE4A2B" w:rsidRDefault="005A6A34" w:rsidP="006D17C6">
            <w:pPr>
              <w:spacing w:after="0" w:line="240" w:lineRule="auto"/>
              <w:jc w:val="center"/>
              <w:rPr>
                <w:rFonts w:ascii="Arial" w:hAnsi="Arial" w:cs="Arial"/>
                <w:b/>
                <w:bCs/>
                <w:i/>
                <w:sz w:val="24"/>
                <w:szCs w:val="24"/>
              </w:rPr>
            </w:pPr>
            <w:r w:rsidRPr="00FE4A2B">
              <w:rPr>
                <w:rFonts w:ascii="Arial" w:hAnsi="Arial" w:cs="Arial"/>
                <w:b/>
                <w:bCs/>
                <w:i/>
                <w:sz w:val="24"/>
                <w:szCs w:val="24"/>
              </w:rPr>
              <w:t>Valor científico –cultural</w:t>
            </w:r>
          </w:p>
        </w:tc>
      </w:tr>
      <w:tr w:rsidR="005A6A34" w:rsidRPr="00FE4A2B" w14:paraId="125942CA" w14:textId="77777777" w:rsidTr="00FE4A2B">
        <w:tblPrEx>
          <w:jc w:val="center"/>
        </w:tblPrEx>
        <w:trPr>
          <w:jc w:val="center"/>
        </w:trPr>
        <w:tc>
          <w:tcPr>
            <w:tcW w:w="5575" w:type="dxa"/>
            <w:shd w:val="clear" w:color="auto" w:fill="auto"/>
          </w:tcPr>
          <w:p w14:paraId="34488218" w14:textId="42CA4314"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4. Actas de Junta Administrativa. Copia. Contenido: Actas de la Junta Administrativa de la FIECAG. Soporte: papel. Vigencia Administrativa legal: 10 años en la oficina y 0 años en el Archivo Central. Fechas extremas: 1999-2001. Cantidad: 0.002</w:t>
            </w:r>
            <w:r w:rsidR="000A70D7" w:rsidRPr="00FE4A2B">
              <w:rPr>
                <w:rFonts w:ascii="Arial" w:eastAsia="Batang" w:hAnsi="Arial" w:cs="Arial"/>
                <w:bCs/>
                <w:i/>
                <w:sz w:val="24"/>
                <w:szCs w:val="24"/>
                <w:lang w:eastAsia="es-CR"/>
              </w:rPr>
              <w:t xml:space="preserve"> ml. -------------------------------</w:t>
            </w:r>
            <w:r w:rsidR="006D17C6">
              <w:rPr>
                <w:rFonts w:ascii="Arial" w:eastAsia="Batang" w:hAnsi="Arial" w:cs="Arial"/>
                <w:bCs/>
                <w:i/>
                <w:sz w:val="24"/>
                <w:szCs w:val="24"/>
                <w:lang w:eastAsia="es-CR"/>
              </w:rPr>
              <w:t>---------------------</w:t>
            </w:r>
          </w:p>
        </w:tc>
        <w:tc>
          <w:tcPr>
            <w:tcW w:w="4343" w:type="dxa"/>
            <w:shd w:val="clear" w:color="auto" w:fill="auto"/>
          </w:tcPr>
          <w:p w14:paraId="0D5F0BED" w14:textId="6146B28D" w:rsidR="005A6A34" w:rsidRPr="00FE4A2B" w:rsidRDefault="005A6A34" w:rsidP="006D17C6">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 xml:space="preserve">Serie documental declarada con valor científico cultural en la sesión N° 01-2014 </w:t>
            </w:r>
            <w:r w:rsidR="000A70D7" w:rsidRPr="00FE4A2B">
              <w:rPr>
                <w:rFonts w:ascii="Arial" w:eastAsia="SimSun" w:hAnsi="Arial" w:cs="Arial"/>
                <w:bCs/>
                <w:i/>
                <w:sz w:val="24"/>
                <w:szCs w:val="24"/>
              </w:rPr>
              <w:t xml:space="preserve"> ---------------------------------------------------------------------------------------</w:t>
            </w:r>
            <w:r w:rsidR="006D17C6" w:rsidRPr="00FE4A2B">
              <w:rPr>
                <w:rFonts w:ascii="Arial" w:eastAsia="Batang" w:hAnsi="Arial" w:cs="Arial"/>
                <w:bCs/>
                <w:i/>
                <w:sz w:val="24"/>
                <w:szCs w:val="24"/>
                <w:lang w:eastAsia="es-CR"/>
              </w:rPr>
              <w:t>-----------------------------------------------------------------------------</w:t>
            </w:r>
            <w:r w:rsidR="006D17C6">
              <w:rPr>
                <w:rFonts w:ascii="Arial" w:eastAsia="Batang" w:hAnsi="Arial" w:cs="Arial"/>
                <w:bCs/>
                <w:i/>
                <w:sz w:val="24"/>
                <w:szCs w:val="24"/>
                <w:lang w:eastAsia="es-CR"/>
              </w:rPr>
              <w:t>-------------------------------</w:t>
            </w:r>
          </w:p>
        </w:tc>
      </w:tr>
      <w:tr w:rsidR="005A6A34" w:rsidRPr="00FE4A2B" w14:paraId="02941EEF" w14:textId="77777777" w:rsidTr="00FE4A2B">
        <w:tblPrEx>
          <w:jc w:val="center"/>
        </w:tblPrEx>
        <w:trPr>
          <w:jc w:val="center"/>
        </w:trPr>
        <w:tc>
          <w:tcPr>
            <w:tcW w:w="5575" w:type="dxa"/>
            <w:shd w:val="clear" w:color="auto" w:fill="auto"/>
          </w:tcPr>
          <w:p w14:paraId="68AD5978" w14:textId="64D9A2D9" w:rsidR="005A6A34" w:rsidRPr="00FE4A2B" w:rsidRDefault="005A6A34" w:rsidP="006D17C6">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8. Contratos. Original. Contenido: Contratos suscritos con diferentes entes públicos, privados y particulares para la correcta ejecución de las actividades de la Fundación. Soporte: papel. Vigencia Administrativa legal: 10 años en la oficina y 0 años en el Archivo Central Fechas extremas: 1989-2002. Cantidad: 0,02 ml.</w:t>
            </w:r>
            <w:r w:rsidR="008375A2" w:rsidRPr="00FE4A2B">
              <w:rPr>
                <w:rFonts w:ascii="Arial" w:eastAsia="Batang" w:hAnsi="Arial" w:cs="Arial"/>
                <w:bCs/>
                <w:i/>
                <w:sz w:val="24"/>
                <w:szCs w:val="24"/>
                <w:lang w:eastAsia="es-CR"/>
              </w:rPr>
              <w:t xml:space="preserve"> --------------------------------------------------------------------------------------------</w:t>
            </w:r>
          </w:p>
        </w:tc>
        <w:tc>
          <w:tcPr>
            <w:tcW w:w="4343" w:type="dxa"/>
            <w:shd w:val="clear" w:color="auto" w:fill="auto"/>
          </w:tcPr>
          <w:p w14:paraId="4F7625C7" w14:textId="6E05D82D"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documental declarada con valor científico c</w:t>
            </w:r>
            <w:r w:rsidR="000A70D7" w:rsidRPr="00FE4A2B">
              <w:rPr>
                <w:rFonts w:ascii="Arial" w:eastAsia="SimSun" w:hAnsi="Arial" w:cs="Arial"/>
                <w:bCs/>
                <w:i/>
                <w:sz w:val="24"/>
                <w:szCs w:val="24"/>
              </w:rPr>
              <w:t xml:space="preserve">ultural en la sesión N° 01-2014. </w:t>
            </w:r>
            <w:r w:rsidRPr="00FE4A2B">
              <w:rPr>
                <w:rFonts w:ascii="Arial" w:eastAsia="SimSun" w:hAnsi="Arial" w:cs="Arial"/>
                <w:bCs/>
                <w:i/>
                <w:sz w:val="24"/>
                <w:szCs w:val="24"/>
              </w:rPr>
              <w:t>Conservar los contratos originales relacionados con las contrataciones administrativas sustantivas de la institución, a criterio del jefe de oficina productora y el jefe de Archivo Central.</w:t>
            </w:r>
            <w:r w:rsidR="000A70D7" w:rsidRPr="00FE4A2B">
              <w:rPr>
                <w:rFonts w:ascii="Arial" w:eastAsia="SimSun" w:hAnsi="Arial" w:cs="Arial"/>
                <w:bCs/>
                <w:i/>
                <w:sz w:val="24"/>
                <w:szCs w:val="24"/>
              </w:rPr>
              <w:t xml:space="preserve"> --------------------</w:t>
            </w:r>
          </w:p>
        </w:tc>
      </w:tr>
      <w:tr w:rsidR="005A6A34" w:rsidRPr="00FE4A2B" w14:paraId="1B0A2C6C" w14:textId="77777777" w:rsidTr="00FE4A2B">
        <w:tblPrEx>
          <w:jc w:val="center"/>
        </w:tblPrEx>
        <w:trPr>
          <w:jc w:val="center"/>
        </w:trPr>
        <w:tc>
          <w:tcPr>
            <w:tcW w:w="5575" w:type="dxa"/>
            <w:shd w:val="clear" w:color="auto" w:fill="auto"/>
          </w:tcPr>
          <w:p w14:paraId="729973F2" w14:textId="295C5081" w:rsidR="005A6A34" w:rsidRPr="00FE4A2B" w:rsidRDefault="005A6A34" w:rsidP="006D17C6">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12. Convenios. Origina</w:t>
            </w:r>
            <w:r w:rsidR="00A23B32">
              <w:rPr>
                <w:rFonts w:ascii="Arial" w:eastAsia="Batang" w:hAnsi="Arial" w:cs="Arial"/>
                <w:bCs/>
                <w:i/>
                <w:sz w:val="24"/>
                <w:szCs w:val="24"/>
                <w:lang w:eastAsia="es-CR"/>
              </w:rPr>
              <w:t>l</w:t>
            </w:r>
            <w:r w:rsidRPr="00FE4A2B">
              <w:rPr>
                <w:rFonts w:ascii="Arial" w:eastAsia="Batang" w:hAnsi="Arial" w:cs="Arial"/>
                <w:bCs/>
                <w:i/>
                <w:sz w:val="24"/>
                <w:szCs w:val="24"/>
                <w:lang w:eastAsia="es-CR"/>
              </w:rPr>
              <w:t>. Contenido: Convenio de asistencia y cooperación interinstitucional. Convenio marco de alianza estratégica para la recuperación del medio ambiente de la ciudad de San José. Soporte: papel. Vigencia Administrativa legal: 10 años en la oficina y 0 años en el Archivo Central. Fechas extremas: 1990-2002. Cantidad: 0,04 ml.</w:t>
            </w:r>
            <w:r w:rsidR="003E7AF7" w:rsidRPr="00FE4A2B">
              <w:rPr>
                <w:rFonts w:ascii="Arial" w:eastAsia="Batang" w:hAnsi="Arial" w:cs="Arial"/>
                <w:bCs/>
                <w:i/>
                <w:sz w:val="24"/>
                <w:szCs w:val="24"/>
                <w:lang w:eastAsia="es-CR"/>
              </w:rPr>
              <w:t xml:space="preserve"> ------------------------------------------------------</w:t>
            </w:r>
          </w:p>
        </w:tc>
        <w:tc>
          <w:tcPr>
            <w:tcW w:w="4343" w:type="dxa"/>
            <w:shd w:val="clear" w:color="auto" w:fill="auto"/>
          </w:tcPr>
          <w:p w14:paraId="75AA22E9" w14:textId="07B7B706"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documental declarada con valor científico c</w:t>
            </w:r>
            <w:r w:rsidR="003E7AF7" w:rsidRPr="00FE4A2B">
              <w:rPr>
                <w:rFonts w:ascii="Arial" w:eastAsia="SimSun" w:hAnsi="Arial" w:cs="Arial"/>
                <w:bCs/>
                <w:i/>
                <w:sz w:val="24"/>
                <w:szCs w:val="24"/>
              </w:rPr>
              <w:t xml:space="preserve">ultural en la sesión N° 01-2014. </w:t>
            </w:r>
            <w:r w:rsidRPr="00FE4A2B">
              <w:rPr>
                <w:rFonts w:ascii="Arial" w:eastAsia="SimSun" w:hAnsi="Arial" w:cs="Arial"/>
                <w:bCs/>
                <w:i/>
                <w:sz w:val="24"/>
                <w:szCs w:val="24"/>
              </w:rPr>
              <w:t>Conservar los convenios relacionados con la ejecución de las funciones sustantivas de la fundación y de la ECAG, a criterio del Encargado del Archivo Central y el Jefe de la Oficina Productora.</w:t>
            </w:r>
            <w:r w:rsidR="003E7AF7" w:rsidRPr="00FE4A2B">
              <w:rPr>
                <w:rFonts w:ascii="Arial" w:eastAsia="SimSun" w:hAnsi="Arial" w:cs="Arial"/>
                <w:bCs/>
                <w:i/>
                <w:sz w:val="24"/>
                <w:szCs w:val="24"/>
              </w:rPr>
              <w:t xml:space="preserve"> ----------------------</w:t>
            </w:r>
          </w:p>
        </w:tc>
      </w:tr>
      <w:tr w:rsidR="005A6A34" w:rsidRPr="00FE4A2B" w14:paraId="04E4D6A9" w14:textId="77777777" w:rsidTr="00FE4A2B">
        <w:tblPrEx>
          <w:jc w:val="center"/>
        </w:tblPrEx>
        <w:trPr>
          <w:jc w:val="center"/>
        </w:trPr>
        <w:tc>
          <w:tcPr>
            <w:tcW w:w="5575" w:type="dxa"/>
            <w:shd w:val="clear" w:color="auto" w:fill="auto"/>
          </w:tcPr>
          <w:p w14:paraId="6B83F750" w14:textId="7442FFC9" w:rsidR="005A6A34" w:rsidRPr="00FE4A2B" w:rsidRDefault="005A6A34" w:rsidP="006D17C6">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14. Estatutos. Original sin copia. Contenido: Normas legales de la FIECAG. Soporte: papel. Vigencia Administrativa legal: 10 años en la oficina y años en el Archivo Central. Fechas extremas: 2001. Cantidad: 0,004 ml.</w:t>
            </w:r>
            <w:r w:rsidR="00CC01AC" w:rsidRPr="00FE4A2B">
              <w:rPr>
                <w:rFonts w:ascii="Arial" w:eastAsia="Batang" w:hAnsi="Arial" w:cs="Arial"/>
                <w:bCs/>
                <w:i/>
                <w:sz w:val="24"/>
                <w:szCs w:val="24"/>
                <w:lang w:eastAsia="es-CR"/>
              </w:rPr>
              <w:t xml:space="preserve"> ---------------------------------------------------------------------------------------------------------------------------------------------------------------------</w:t>
            </w:r>
          </w:p>
        </w:tc>
        <w:tc>
          <w:tcPr>
            <w:tcW w:w="4343" w:type="dxa"/>
            <w:shd w:val="clear" w:color="auto" w:fill="auto"/>
          </w:tcPr>
          <w:p w14:paraId="1197BAC5" w14:textId="35DE1BB7"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declarada con valor en la r</w:t>
            </w:r>
            <w:r w:rsidR="003E7AF7" w:rsidRPr="00FE4A2B">
              <w:rPr>
                <w:rFonts w:ascii="Arial" w:eastAsia="SimSun" w:hAnsi="Arial" w:cs="Arial"/>
                <w:bCs/>
                <w:i/>
                <w:sz w:val="24"/>
                <w:szCs w:val="24"/>
              </w:rPr>
              <w:t>esolución de la CNSED N° 3-2016</w:t>
            </w:r>
            <w:r w:rsidRPr="00FE4A2B">
              <w:rPr>
                <w:rFonts w:ascii="Arial" w:eastAsia="SimSun" w:hAnsi="Arial" w:cs="Arial"/>
                <w:bCs/>
                <w:i/>
                <w:sz w:val="24"/>
                <w:szCs w:val="24"/>
              </w:rPr>
              <w:t>En la columna observaciones se indica qu</w:t>
            </w:r>
            <w:r w:rsidR="003E7AF7" w:rsidRPr="00FE4A2B">
              <w:rPr>
                <w:rFonts w:ascii="Arial" w:eastAsia="SimSun" w:hAnsi="Arial" w:cs="Arial"/>
                <w:bCs/>
                <w:i/>
                <w:sz w:val="24"/>
                <w:szCs w:val="24"/>
              </w:rPr>
              <w:t xml:space="preserve">e “el documento es un borrador” </w:t>
            </w:r>
            <w:r w:rsidRPr="00FE4A2B">
              <w:rPr>
                <w:rFonts w:ascii="Arial" w:eastAsia="SimSun" w:hAnsi="Arial" w:cs="Arial"/>
                <w:bCs/>
                <w:i/>
                <w:sz w:val="24"/>
                <w:szCs w:val="24"/>
              </w:rPr>
              <w:t>Sin embargo, en la tabla se indica que no está el original, por esta razón se recomienda su declaratoria</w:t>
            </w:r>
            <w:r w:rsidR="003E7AF7" w:rsidRPr="00FE4A2B">
              <w:rPr>
                <w:rFonts w:ascii="Arial" w:eastAsia="SimSun" w:hAnsi="Arial" w:cs="Arial"/>
                <w:bCs/>
                <w:i/>
                <w:sz w:val="24"/>
                <w:szCs w:val="24"/>
              </w:rPr>
              <w:t>. ----------</w:t>
            </w:r>
          </w:p>
        </w:tc>
      </w:tr>
      <w:tr w:rsidR="005A6A34" w:rsidRPr="00FE4A2B" w14:paraId="0CAC84B1" w14:textId="77777777" w:rsidTr="00FE4A2B">
        <w:tblPrEx>
          <w:jc w:val="center"/>
        </w:tblPrEx>
        <w:trPr>
          <w:jc w:val="center"/>
        </w:trPr>
        <w:tc>
          <w:tcPr>
            <w:tcW w:w="5575" w:type="dxa"/>
            <w:shd w:val="clear" w:color="auto" w:fill="auto"/>
          </w:tcPr>
          <w:p w14:paraId="10363491" w14:textId="495BBB07" w:rsidR="005A6A34" w:rsidRPr="00FE4A2B" w:rsidRDefault="005A6A34" w:rsidP="006D17C6">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18. Folleto FIECAG. Original sin copia. Contenido: Documento que contiene información relevante de la FIECAG: Asamblea de fundadores, Misión, Visión, Valores, Reseña Histórica, Estatutos, entre otros. Soporte: papel. Vigencia Administrativa legal: 10 años en la oficina y permanente en el Archivo Central. Fechas extremas: sin fecha. Cantidad:</w:t>
            </w:r>
            <w:r w:rsidR="00CC01AC" w:rsidRPr="00FE4A2B">
              <w:rPr>
                <w:rFonts w:ascii="Arial" w:eastAsia="Batang" w:hAnsi="Arial" w:cs="Arial"/>
                <w:bCs/>
                <w:i/>
                <w:sz w:val="24"/>
                <w:szCs w:val="24"/>
                <w:lang w:eastAsia="es-CR"/>
              </w:rPr>
              <w:t xml:space="preserve"> 0,005 ml. ---------------------------------------</w:t>
            </w:r>
          </w:p>
        </w:tc>
        <w:tc>
          <w:tcPr>
            <w:tcW w:w="4343" w:type="dxa"/>
            <w:shd w:val="clear" w:color="auto" w:fill="auto"/>
          </w:tcPr>
          <w:p w14:paraId="1F11E5E0" w14:textId="6757E523" w:rsidR="005A6A34" w:rsidRPr="00FE4A2B" w:rsidRDefault="005A6A34" w:rsidP="006D17C6">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declarada con valor científico cultural en la resolución de la CNSED N° 01-2016</w:t>
            </w:r>
            <w:r w:rsidR="00CC01AC" w:rsidRPr="00FE4A2B">
              <w:rPr>
                <w:rFonts w:ascii="Arial" w:eastAsia="SimSun" w:hAnsi="Arial" w:cs="Arial"/>
                <w:bCs/>
                <w:i/>
                <w:sz w:val="24"/>
                <w:szCs w:val="24"/>
              </w:rPr>
              <w:t>. -----------------------------------------------------------------------------------------------------------------------------------------------------------------------------------</w:t>
            </w:r>
            <w:r w:rsidR="006D17C6" w:rsidRPr="00FE4A2B">
              <w:rPr>
                <w:rFonts w:ascii="Arial" w:eastAsia="Batang" w:hAnsi="Arial" w:cs="Arial"/>
                <w:bCs/>
                <w:i/>
                <w:sz w:val="24"/>
                <w:szCs w:val="24"/>
                <w:lang w:eastAsia="es-CR"/>
              </w:rPr>
              <w:t>--------------------------------------------------------------------------------------------------------------</w:t>
            </w:r>
          </w:p>
        </w:tc>
      </w:tr>
      <w:tr w:rsidR="005A6A34" w:rsidRPr="00FE4A2B" w14:paraId="2CBA491E" w14:textId="77777777" w:rsidTr="00FE4A2B">
        <w:tblPrEx>
          <w:jc w:val="center"/>
        </w:tblPrEx>
        <w:trPr>
          <w:jc w:val="center"/>
        </w:trPr>
        <w:tc>
          <w:tcPr>
            <w:tcW w:w="5575" w:type="dxa"/>
            <w:shd w:val="clear" w:color="auto" w:fill="auto"/>
          </w:tcPr>
          <w:p w14:paraId="165AED64" w14:textId="05F66021" w:rsidR="005A6A34" w:rsidRPr="00FE4A2B" w:rsidRDefault="005A6A34" w:rsidP="00FE4A2B">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t>20. Informes de auditoría externa. Original. Contenido: Estados auditados. Vigencia Administrativa legal: 10 años en la oficina y 0 años en el Archivo Central. Fechas extremas: 1997-2006. Cantidad:</w:t>
            </w:r>
            <w:r w:rsidR="00CB3CCC" w:rsidRPr="00FE4A2B">
              <w:rPr>
                <w:rFonts w:ascii="Arial" w:eastAsia="Batang" w:hAnsi="Arial" w:cs="Arial"/>
                <w:bCs/>
                <w:i/>
                <w:sz w:val="24"/>
                <w:szCs w:val="24"/>
                <w:lang w:eastAsia="es-CR"/>
              </w:rPr>
              <w:t xml:space="preserve"> 0,05 ml.</w:t>
            </w:r>
            <w:r w:rsidR="006D17C6">
              <w:rPr>
                <w:rFonts w:ascii="Arial" w:eastAsia="Batang" w:hAnsi="Arial" w:cs="Arial"/>
                <w:bCs/>
                <w:i/>
                <w:sz w:val="24"/>
                <w:szCs w:val="24"/>
                <w:lang w:eastAsia="es-CR"/>
              </w:rPr>
              <w:t xml:space="preserve"> ---------------------------------</w:t>
            </w:r>
          </w:p>
        </w:tc>
        <w:tc>
          <w:tcPr>
            <w:tcW w:w="4343" w:type="dxa"/>
            <w:shd w:val="clear" w:color="auto" w:fill="auto"/>
          </w:tcPr>
          <w:p w14:paraId="32D4E74D" w14:textId="421A9A9E" w:rsidR="005A6A34" w:rsidRPr="00FE4A2B" w:rsidRDefault="005A6A34" w:rsidP="00FE4A2B">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documental declarada con valor científico c</w:t>
            </w:r>
            <w:r w:rsidR="00CB3CCC" w:rsidRPr="00FE4A2B">
              <w:rPr>
                <w:rFonts w:ascii="Arial" w:eastAsia="SimSun" w:hAnsi="Arial" w:cs="Arial"/>
                <w:bCs/>
                <w:i/>
                <w:sz w:val="24"/>
                <w:szCs w:val="24"/>
              </w:rPr>
              <w:t>ultural en la sesión N° 01-2014 -----------------------------------------</w:t>
            </w:r>
            <w:r w:rsidR="006D17C6" w:rsidRPr="00FE4A2B">
              <w:rPr>
                <w:rFonts w:ascii="Arial" w:eastAsia="Batang" w:hAnsi="Arial" w:cs="Arial"/>
                <w:bCs/>
                <w:i/>
                <w:sz w:val="24"/>
                <w:szCs w:val="24"/>
                <w:lang w:eastAsia="es-CR"/>
              </w:rPr>
              <w:t>------------------------------------------------------------------------</w:t>
            </w:r>
            <w:r w:rsidR="006D17C6">
              <w:rPr>
                <w:rFonts w:ascii="Arial" w:eastAsia="Batang" w:hAnsi="Arial" w:cs="Arial"/>
                <w:bCs/>
                <w:i/>
                <w:sz w:val="24"/>
                <w:szCs w:val="24"/>
                <w:lang w:eastAsia="es-CR"/>
              </w:rPr>
              <w:t>---------------------------------</w:t>
            </w:r>
          </w:p>
        </w:tc>
      </w:tr>
      <w:tr w:rsidR="005A6A34" w:rsidRPr="00FE4A2B" w14:paraId="31317CD8" w14:textId="77777777" w:rsidTr="00FE4A2B">
        <w:tblPrEx>
          <w:jc w:val="center"/>
        </w:tblPrEx>
        <w:trPr>
          <w:jc w:val="center"/>
        </w:trPr>
        <w:tc>
          <w:tcPr>
            <w:tcW w:w="5575" w:type="dxa"/>
            <w:shd w:val="clear" w:color="auto" w:fill="auto"/>
          </w:tcPr>
          <w:p w14:paraId="20948E80" w14:textId="11AA829B" w:rsidR="005A6A34" w:rsidRPr="00FE4A2B" w:rsidRDefault="005A6A34" w:rsidP="006D17C6">
            <w:pPr>
              <w:tabs>
                <w:tab w:val="left" w:pos="4860"/>
              </w:tabs>
              <w:spacing w:after="0" w:line="240" w:lineRule="auto"/>
              <w:jc w:val="both"/>
              <w:rPr>
                <w:rFonts w:ascii="Arial" w:eastAsia="Batang" w:hAnsi="Arial" w:cs="Arial"/>
                <w:bCs/>
                <w:i/>
                <w:sz w:val="24"/>
                <w:szCs w:val="24"/>
                <w:lang w:eastAsia="es-CR"/>
              </w:rPr>
            </w:pPr>
            <w:r w:rsidRPr="00FE4A2B">
              <w:rPr>
                <w:rFonts w:ascii="Arial" w:eastAsia="Batang" w:hAnsi="Arial" w:cs="Arial"/>
                <w:bCs/>
                <w:i/>
                <w:sz w:val="24"/>
                <w:szCs w:val="24"/>
                <w:lang w:eastAsia="es-CR"/>
              </w:rPr>
              <w:lastRenderedPageBreak/>
              <w:t>22. Plan estratégico. Copia sin original. Contenido: Plan Estratégico de la FIECAG. Vigencia Administrativa legal: 10 años en la oficina y 0 años en el Archivo Central. Fechas extremas: No se indica. Cantidad: 0.004</w:t>
            </w:r>
            <w:r w:rsidR="00CB3CCC" w:rsidRPr="00FE4A2B">
              <w:rPr>
                <w:rFonts w:ascii="Arial" w:eastAsia="Batang" w:hAnsi="Arial" w:cs="Arial"/>
                <w:bCs/>
                <w:i/>
                <w:sz w:val="24"/>
                <w:szCs w:val="24"/>
                <w:lang w:eastAsia="es-CR"/>
              </w:rPr>
              <w:t xml:space="preserve"> ml. -----------------------------</w:t>
            </w:r>
          </w:p>
        </w:tc>
        <w:tc>
          <w:tcPr>
            <w:tcW w:w="4343" w:type="dxa"/>
            <w:shd w:val="clear" w:color="auto" w:fill="auto"/>
          </w:tcPr>
          <w:p w14:paraId="7C750AEF" w14:textId="42C36B23" w:rsidR="005A6A34" w:rsidRPr="00FE4A2B" w:rsidRDefault="005A6A34" w:rsidP="006D17C6">
            <w:pPr>
              <w:tabs>
                <w:tab w:val="left" w:pos="315"/>
              </w:tabs>
              <w:spacing w:after="0" w:line="240" w:lineRule="auto"/>
              <w:jc w:val="both"/>
              <w:rPr>
                <w:rFonts w:ascii="Arial" w:eastAsia="SimSun" w:hAnsi="Arial" w:cs="Arial"/>
                <w:bCs/>
                <w:i/>
                <w:sz w:val="24"/>
                <w:szCs w:val="24"/>
              </w:rPr>
            </w:pPr>
            <w:r w:rsidRPr="00FE4A2B">
              <w:rPr>
                <w:rFonts w:ascii="Arial" w:eastAsia="SimSun" w:hAnsi="Arial" w:cs="Arial"/>
                <w:bCs/>
                <w:i/>
                <w:sz w:val="24"/>
                <w:szCs w:val="24"/>
              </w:rPr>
              <w:t>Serie documental declarada con valor científico cultural en la sesión N° 01-2014</w:t>
            </w:r>
            <w:r w:rsidR="00CB3CCC" w:rsidRPr="00FE4A2B">
              <w:rPr>
                <w:rFonts w:ascii="Arial" w:eastAsia="SimSun" w:hAnsi="Arial" w:cs="Arial"/>
                <w:bCs/>
                <w:i/>
                <w:sz w:val="24"/>
                <w:szCs w:val="24"/>
              </w:rPr>
              <w:t>. -----------------------------------------</w:t>
            </w:r>
            <w:r w:rsidR="006D17C6" w:rsidRPr="00FE4A2B">
              <w:rPr>
                <w:rFonts w:ascii="Arial" w:eastAsia="Batang" w:hAnsi="Arial" w:cs="Arial"/>
                <w:bCs/>
                <w:i/>
                <w:sz w:val="24"/>
                <w:szCs w:val="24"/>
                <w:lang w:eastAsia="es-CR"/>
              </w:rPr>
              <w:t>-------------------------------------------------------------------------------------------------------</w:t>
            </w:r>
          </w:p>
        </w:tc>
      </w:tr>
    </w:tbl>
    <w:p w14:paraId="181EB116" w14:textId="1AC7A4FD" w:rsidR="004932E3" w:rsidRPr="00CF4EF0" w:rsidRDefault="004932E3" w:rsidP="00CF4EF0">
      <w:pPr>
        <w:spacing w:after="0" w:line="460" w:lineRule="exact"/>
        <w:jc w:val="both"/>
        <w:rPr>
          <w:rFonts w:ascii="Arial" w:eastAsia="Times New Roman" w:hAnsi="Arial" w:cs="Arial"/>
          <w:color w:val="000000"/>
          <w:sz w:val="24"/>
          <w:szCs w:val="24"/>
          <w:lang w:val="es-ES"/>
        </w:rPr>
      </w:pPr>
      <w:r w:rsidRPr="00CF4EF0">
        <w:rPr>
          <w:rFonts w:ascii="Arial" w:eastAsia="Times New Roman" w:hAnsi="Arial" w:cs="Arial"/>
          <w:color w:val="000000"/>
          <w:sz w:val="24"/>
          <w:szCs w:val="24"/>
          <w:lang w:val="es-ES"/>
        </w:rPr>
        <w:t>Las series documentales presentadas ante la Comisión Nacional de Selección y Eliminación de Documentos, mediante oficio</w:t>
      </w:r>
      <w:r w:rsidRPr="00CF4EF0">
        <w:rPr>
          <w:rFonts w:ascii="Arial" w:hAnsi="Arial" w:cs="Arial"/>
          <w:sz w:val="24"/>
          <w:szCs w:val="24"/>
        </w:rPr>
        <w:t xml:space="preserve"> CISED-007-2021 de 06 de julio de 2021</w:t>
      </w:r>
      <w:r w:rsidRPr="00CF4EF0">
        <w:rPr>
          <w:rStyle w:val="normaltextrun"/>
          <w:rFonts w:ascii="Arial" w:hAnsi="Arial" w:cs="Arial"/>
          <w:color w:val="000000"/>
          <w:sz w:val="24"/>
          <w:szCs w:val="24"/>
          <w:shd w:val="clear" w:color="auto" w:fill="FFFFFF"/>
        </w:rPr>
        <w:t xml:space="preserve">, por medio del cual presentó </w:t>
      </w:r>
      <w:r w:rsidR="00CF4EF0" w:rsidRPr="00CF4EF0">
        <w:rPr>
          <w:rStyle w:val="normaltextrun"/>
          <w:rFonts w:ascii="Arial" w:hAnsi="Arial" w:cs="Arial"/>
          <w:color w:val="000000"/>
          <w:sz w:val="24"/>
          <w:szCs w:val="24"/>
          <w:shd w:val="clear" w:color="auto" w:fill="FFFFFF"/>
        </w:rPr>
        <w:t xml:space="preserve">la valoración documental de los subfondos: </w:t>
      </w:r>
      <w:r w:rsidR="00CF4EF0" w:rsidRPr="00FE4A2B">
        <w:rPr>
          <w:rFonts w:ascii="Arial" w:hAnsi="Arial" w:cs="Arial"/>
          <w:sz w:val="24"/>
          <w:szCs w:val="24"/>
        </w:rPr>
        <w:t>Consejo Directivo(CUNA); Auditoría Interna (CUNA); Consejo Directivo(CURDTS); Decanatura (CURDTS); Fundación Operativa de la Escuela Centroamericana de Ganadería (FUNDECAG); Fundación Internacional Escuela Centroamericana de Ganadería (FIECAG)</w:t>
      </w:r>
      <w:r w:rsidRPr="00CF4EF0">
        <w:rPr>
          <w:rFonts w:ascii="Arial" w:eastAsia="Times New Roman" w:hAnsi="Arial" w:cs="Arial"/>
          <w:color w:val="000000"/>
          <w:sz w:val="24"/>
          <w:szCs w:val="24"/>
          <w:lang w:val="es-ES"/>
        </w:rPr>
        <w:t xml:space="preserve">; y que esta comisión no declaró con valor científico cultural pueden ser eliminadas al finalizar su vigencia administrativa y legal, de acuerdo con la Ley nº7202 y su reglamento ejecutivo; excepto las indicadas en el acuerdo 14.2 de esta acta.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w:t>
      </w:r>
      <w:r w:rsidRPr="00CF4EF0">
        <w:rPr>
          <w:rFonts w:ascii="Arial" w:eastAsia="Times New Roman" w:hAnsi="Arial" w:cs="Arial"/>
          <w:color w:val="000000"/>
          <w:sz w:val="24"/>
          <w:szCs w:val="24"/>
          <w:lang w:val="es-ES"/>
        </w:rPr>
        <w:lastRenderedPageBreak/>
        <w:t>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 jefatura del subfondo citados en este acuerdo; y al expediente de valoración documental del Universidad Técnica Nacional que custodia esta Comisión Nacional.-----</w:t>
      </w:r>
    </w:p>
    <w:p w14:paraId="0F4F010F" w14:textId="1080A78D" w:rsidR="00A466E1" w:rsidRPr="004932E3" w:rsidRDefault="001E4AE2" w:rsidP="00CF4EF0">
      <w:pPr>
        <w:tabs>
          <w:tab w:val="left" w:pos="1560"/>
        </w:tabs>
        <w:autoSpaceDE w:val="0"/>
        <w:autoSpaceDN w:val="0"/>
        <w:adjustRightInd w:val="0"/>
        <w:spacing w:after="0" w:line="460" w:lineRule="exact"/>
        <w:jc w:val="both"/>
        <w:rPr>
          <w:rFonts w:ascii="Arial" w:hAnsi="Arial" w:cs="Arial"/>
          <w:b/>
          <w:sz w:val="24"/>
          <w:szCs w:val="24"/>
        </w:rPr>
      </w:pPr>
      <w:r w:rsidRPr="00CF4EF0">
        <w:rPr>
          <w:rFonts w:ascii="Arial" w:hAnsi="Arial" w:cs="Arial"/>
          <w:b/>
          <w:bCs/>
          <w:sz w:val="24"/>
          <w:szCs w:val="24"/>
        </w:rPr>
        <w:t xml:space="preserve">ACUERDO </w:t>
      </w:r>
      <w:r w:rsidR="00FC7888">
        <w:rPr>
          <w:rFonts w:ascii="Arial" w:hAnsi="Arial" w:cs="Arial"/>
          <w:b/>
          <w:bCs/>
          <w:sz w:val="24"/>
          <w:szCs w:val="24"/>
        </w:rPr>
        <w:t>3</w:t>
      </w:r>
      <w:r w:rsidRPr="00CF4EF0">
        <w:rPr>
          <w:rFonts w:ascii="Arial" w:hAnsi="Arial" w:cs="Arial"/>
          <w:b/>
          <w:bCs/>
          <w:sz w:val="24"/>
          <w:szCs w:val="24"/>
        </w:rPr>
        <w:t xml:space="preserve">.2 </w:t>
      </w:r>
      <w:r w:rsidRPr="00CF4EF0">
        <w:rPr>
          <w:rFonts w:ascii="Arial" w:hAnsi="Arial" w:cs="Arial"/>
          <w:color w:val="000000"/>
          <w:sz w:val="24"/>
          <w:szCs w:val="24"/>
        </w:rPr>
        <w:t>Comunicar a la señora</w:t>
      </w:r>
      <w:r w:rsidRPr="00CF4EF0">
        <w:rPr>
          <w:rStyle w:val="normaltextrun"/>
          <w:rFonts w:ascii="Arial" w:hAnsi="Arial" w:cs="Arial"/>
          <w:color w:val="000000"/>
          <w:sz w:val="24"/>
          <w:szCs w:val="24"/>
          <w:shd w:val="clear" w:color="auto" w:fill="FFFFFF"/>
        </w:rPr>
        <w:t xml:space="preserve"> Laura Espinoza Rojas, </w:t>
      </w:r>
      <w:r w:rsidRPr="00CF4EF0">
        <w:rPr>
          <w:rFonts w:ascii="Arial" w:hAnsi="Arial" w:cs="Arial"/>
          <w:sz w:val="24"/>
          <w:szCs w:val="24"/>
        </w:rPr>
        <w:t xml:space="preserve">Secretaria del Comité Institucional de Selección y Eliminación de Documentos (CISED) </w:t>
      </w:r>
      <w:r w:rsidRPr="00CF4EF0">
        <w:rPr>
          <w:rStyle w:val="normaltextrun"/>
          <w:rFonts w:ascii="Arial" w:hAnsi="Arial" w:cs="Arial"/>
          <w:color w:val="000000"/>
          <w:sz w:val="24"/>
          <w:szCs w:val="24"/>
          <w:shd w:val="clear" w:color="auto" w:fill="FFFFFF"/>
        </w:rPr>
        <w:t xml:space="preserve">Universidad Técnica Nacional; que luego de conocer la solicitud de valoración </w:t>
      </w:r>
      <w:r w:rsidR="00FC7888">
        <w:rPr>
          <w:rStyle w:val="normaltextrun"/>
          <w:rFonts w:ascii="Arial" w:hAnsi="Arial" w:cs="Arial"/>
          <w:color w:val="000000"/>
          <w:sz w:val="24"/>
          <w:szCs w:val="24"/>
          <w:shd w:val="clear" w:color="auto" w:fill="FFFFFF"/>
        </w:rPr>
        <w:t xml:space="preserve">presentada mediante los oficios </w:t>
      </w:r>
      <w:r w:rsidRPr="00CF4EF0">
        <w:rPr>
          <w:rFonts w:ascii="Arial" w:hAnsi="Arial" w:cs="Arial"/>
          <w:sz w:val="24"/>
          <w:szCs w:val="24"/>
        </w:rPr>
        <w:t>CISED-007-2021 de 06 de julio de 2021</w:t>
      </w:r>
      <w:r w:rsidRPr="00CF4EF0">
        <w:rPr>
          <w:rStyle w:val="normaltextrun"/>
          <w:rFonts w:ascii="Arial" w:hAnsi="Arial" w:cs="Arial"/>
          <w:color w:val="000000"/>
          <w:sz w:val="24"/>
          <w:szCs w:val="24"/>
          <w:shd w:val="clear" w:color="auto" w:fill="FFFFFF"/>
        </w:rPr>
        <w:t>, por medio del cual presentó la valoraci</w:t>
      </w:r>
      <w:r w:rsidR="00CF4EF0" w:rsidRPr="00CF4EF0">
        <w:rPr>
          <w:rStyle w:val="normaltextrun"/>
          <w:rFonts w:ascii="Arial" w:hAnsi="Arial" w:cs="Arial"/>
          <w:color w:val="000000"/>
          <w:sz w:val="24"/>
          <w:szCs w:val="24"/>
          <w:shd w:val="clear" w:color="auto" w:fill="FFFFFF"/>
        </w:rPr>
        <w:t xml:space="preserve">ón documental de los subfondos: </w:t>
      </w:r>
      <w:r w:rsidR="00CF4EF0" w:rsidRPr="00FE4A2B">
        <w:rPr>
          <w:rFonts w:ascii="Arial" w:hAnsi="Arial" w:cs="Arial"/>
          <w:sz w:val="24"/>
          <w:szCs w:val="24"/>
        </w:rPr>
        <w:t>Consejo Directivo(CUNA); Auditoría Interna (CUNA); Consejo Directivo</w:t>
      </w:r>
      <w:r w:rsidR="00B00EFD">
        <w:rPr>
          <w:rFonts w:ascii="Arial" w:hAnsi="Arial" w:cs="Arial"/>
          <w:sz w:val="24"/>
          <w:szCs w:val="24"/>
        </w:rPr>
        <w:t xml:space="preserve"> </w:t>
      </w:r>
      <w:r w:rsidR="00CF4EF0" w:rsidRPr="00FE4A2B">
        <w:rPr>
          <w:rFonts w:ascii="Arial" w:hAnsi="Arial" w:cs="Arial"/>
          <w:sz w:val="24"/>
          <w:szCs w:val="24"/>
        </w:rPr>
        <w:t>(CURDTS); Decanatura (CURDTS); Fundación Operativa de la Escuela Centroamericana de Ganadería (FUNDECAG); Fundación Internacional Escuela Centroamericana de Ganadería (FIECAG)</w:t>
      </w:r>
      <w:r w:rsidRPr="00CF4EF0">
        <w:rPr>
          <w:rFonts w:ascii="Arial" w:hAnsi="Arial" w:cs="Arial"/>
          <w:sz w:val="24"/>
          <w:szCs w:val="24"/>
        </w:rPr>
        <w:t>; requiere que en un plazo de diez (10) días hábiles a partir del recibo de este acuerdo, se brinde respuesta a</w:t>
      </w:r>
      <w:r w:rsidR="00CF4EF0" w:rsidRPr="00CF4EF0">
        <w:rPr>
          <w:rFonts w:ascii="Arial" w:hAnsi="Arial" w:cs="Arial"/>
          <w:sz w:val="24"/>
          <w:szCs w:val="24"/>
        </w:rPr>
        <w:t xml:space="preserve"> </w:t>
      </w:r>
      <w:r w:rsidRPr="00CF4EF0">
        <w:rPr>
          <w:rFonts w:ascii="Arial" w:hAnsi="Arial" w:cs="Arial"/>
          <w:sz w:val="24"/>
          <w:szCs w:val="24"/>
        </w:rPr>
        <w:t>l</w:t>
      </w:r>
      <w:r w:rsidR="00CF4EF0" w:rsidRPr="00CF4EF0">
        <w:rPr>
          <w:rFonts w:ascii="Arial" w:hAnsi="Arial" w:cs="Arial"/>
          <w:sz w:val="24"/>
          <w:szCs w:val="24"/>
        </w:rPr>
        <w:t>as</w:t>
      </w:r>
      <w:r w:rsidRPr="00CF4EF0">
        <w:rPr>
          <w:rFonts w:ascii="Arial" w:hAnsi="Arial" w:cs="Arial"/>
          <w:sz w:val="24"/>
          <w:szCs w:val="24"/>
        </w:rPr>
        <w:t xml:space="preserve"> siguientes</w:t>
      </w:r>
      <w:r w:rsidRPr="004932E3">
        <w:rPr>
          <w:rFonts w:ascii="Arial" w:hAnsi="Arial" w:cs="Arial"/>
          <w:sz w:val="24"/>
          <w:szCs w:val="24"/>
        </w:rPr>
        <w:t xml:space="preserve"> consulta</w:t>
      </w:r>
      <w:r w:rsidR="00CF4EF0">
        <w:rPr>
          <w:rFonts w:ascii="Arial" w:hAnsi="Arial" w:cs="Arial"/>
          <w:sz w:val="24"/>
          <w:szCs w:val="24"/>
        </w:rPr>
        <w:t>s</w:t>
      </w:r>
      <w:r w:rsidRPr="004932E3">
        <w:rPr>
          <w:rFonts w:ascii="Arial" w:hAnsi="Arial" w:cs="Arial"/>
          <w:sz w:val="24"/>
          <w:szCs w:val="24"/>
        </w:rPr>
        <w:t xml:space="preserve">: </w:t>
      </w:r>
      <w:r w:rsidR="00CF4EF0">
        <w:rPr>
          <w:rFonts w:ascii="Arial" w:hAnsi="Arial" w:cs="Arial"/>
          <w:sz w:val="24"/>
          <w:szCs w:val="24"/>
        </w:rPr>
        <w:t>-----------</w:t>
      </w:r>
    </w:p>
    <w:tbl>
      <w:tblPr>
        <w:tblW w:w="10710"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0"/>
        <w:gridCol w:w="2700"/>
      </w:tblGrid>
      <w:tr w:rsidR="00140B0A" w:rsidRPr="00A17D0E" w14:paraId="28D271A7" w14:textId="77777777" w:rsidTr="00B212D6">
        <w:tc>
          <w:tcPr>
            <w:tcW w:w="10710" w:type="dxa"/>
            <w:gridSpan w:val="2"/>
            <w:shd w:val="clear" w:color="auto" w:fill="auto"/>
          </w:tcPr>
          <w:p w14:paraId="25F0FACE" w14:textId="40EC4E5D" w:rsidR="00140B0A" w:rsidRPr="00CF4EF0" w:rsidRDefault="00140B0A" w:rsidP="00CF4EF0">
            <w:pPr>
              <w:pStyle w:val="Prrafodelista"/>
              <w:ind w:left="0"/>
              <w:jc w:val="center"/>
              <w:rPr>
                <w:rFonts w:ascii="Arial" w:hAnsi="Arial" w:cs="Arial"/>
                <w:b/>
                <w:bCs/>
                <w:sz w:val="24"/>
                <w:szCs w:val="24"/>
              </w:rPr>
            </w:pPr>
            <w:r w:rsidRPr="00CF4EF0">
              <w:rPr>
                <w:rFonts w:ascii="Arial" w:hAnsi="Arial" w:cs="Arial"/>
                <w:b/>
                <w:sz w:val="24"/>
                <w:szCs w:val="24"/>
              </w:rPr>
              <w:t>Fond</w:t>
            </w:r>
            <w:r w:rsidR="00CF4EF0" w:rsidRPr="00CF4EF0">
              <w:rPr>
                <w:rFonts w:ascii="Arial" w:hAnsi="Arial" w:cs="Arial"/>
                <w:b/>
                <w:sz w:val="24"/>
                <w:szCs w:val="24"/>
              </w:rPr>
              <w:t>o: Universidad Técnica Nacional</w:t>
            </w:r>
          </w:p>
        </w:tc>
      </w:tr>
      <w:tr w:rsidR="00140B0A" w:rsidRPr="00A17D0E" w14:paraId="122CC2FC" w14:textId="77777777" w:rsidTr="00B212D6">
        <w:tc>
          <w:tcPr>
            <w:tcW w:w="10710" w:type="dxa"/>
            <w:gridSpan w:val="2"/>
            <w:shd w:val="clear" w:color="auto" w:fill="auto"/>
          </w:tcPr>
          <w:p w14:paraId="68975F37" w14:textId="18791012" w:rsidR="00140B0A" w:rsidRPr="00CF4EF0" w:rsidRDefault="00140B0A" w:rsidP="00CF4EF0">
            <w:pPr>
              <w:spacing w:after="0" w:line="240" w:lineRule="auto"/>
              <w:jc w:val="both"/>
              <w:rPr>
                <w:rFonts w:ascii="Arial" w:hAnsi="Arial" w:cs="Arial"/>
                <w:b/>
                <w:bCs/>
                <w:sz w:val="24"/>
                <w:szCs w:val="24"/>
              </w:rPr>
            </w:pPr>
            <w:r w:rsidRPr="00CF4EF0">
              <w:rPr>
                <w:rFonts w:ascii="Arial" w:hAnsi="Arial" w:cs="Arial"/>
                <w:b/>
                <w:bCs/>
                <w:sz w:val="24"/>
                <w:szCs w:val="24"/>
              </w:rPr>
              <w:t xml:space="preserve">Fondo cerrado 1: </w:t>
            </w:r>
            <w:r w:rsidRPr="00CF4EF0">
              <w:rPr>
                <w:rFonts w:ascii="Arial" w:hAnsi="Arial" w:cs="Arial"/>
                <w:bCs/>
                <w:sz w:val="24"/>
                <w:szCs w:val="24"/>
              </w:rPr>
              <w:t>Colegio Universitario de Alajuela (CUNA)</w:t>
            </w:r>
            <w:r w:rsidR="00CF4EF0" w:rsidRPr="00CF4EF0">
              <w:rPr>
                <w:rFonts w:ascii="Arial" w:hAnsi="Arial" w:cs="Arial"/>
                <w:bCs/>
                <w:sz w:val="24"/>
                <w:szCs w:val="24"/>
              </w:rPr>
              <w:t xml:space="preserve">. </w:t>
            </w:r>
            <w:r w:rsidRPr="00CF4EF0">
              <w:rPr>
                <w:rFonts w:ascii="Arial" w:hAnsi="Arial" w:cs="Arial"/>
                <w:b/>
                <w:bCs/>
                <w:sz w:val="24"/>
                <w:szCs w:val="24"/>
              </w:rPr>
              <w:t>Subfondo 1.1</w:t>
            </w:r>
            <w:r w:rsidR="00047F79" w:rsidRPr="00CF4EF0">
              <w:rPr>
                <w:rFonts w:ascii="Arial" w:hAnsi="Arial" w:cs="Arial"/>
                <w:b/>
                <w:bCs/>
                <w:sz w:val="24"/>
                <w:szCs w:val="24"/>
              </w:rPr>
              <w:t>: Consejo Directivo</w:t>
            </w:r>
          </w:p>
        </w:tc>
      </w:tr>
      <w:tr w:rsidR="00140B0A" w:rsidRPr="00A17D0E" w14:paraId="4F31BD6A" w14:textId="77777777" w:rsidTr="00B212D6">
        <w:tblPrEx>
          <w:jc w:val="center"/>
          <w:tblInd w:w="0" w:type="dxa"/>
        </w:tblPrEx>
        <w:trPr>
          <w:trHeight w:val="197"/>
          <w:jc w:val="center"/>
        </w:trPr>
        <w:tc>
          <w:tcPr>
            <w:tcW w:w="8010" w:type="dxa"/>
            <w:shd w:val="clear" w:color="auto" w:fill="auto"/>
          </w:tcPr>
          <w:p w14:paraId="64DE3E62" w14:textId="776A4479" w:rsidR="00140B0A" w:rsidRPr="00CF4EF0" w:rsidRDefault="00140B0A" w:rsidP="00CF4EF0">
            <w:pPr>
              <w:spacing w:after="0" w:line="240" w:lineRule="auto"/>
              <w:jc w:val="center"/>
              <w:rPr>
                <w:rFonts w:ascii="Arial" w:hAnsi="Arial" w:cs="Arial"/>
                <w:b/>
                <w:bCs/>
                <w:sz w:val="24"/>
                <w:szCs w:val="24"/>
              </w:rPr>
            </w:pPr>
            <w:r w:rsidRPr="00CF4EF0">
              <w:rPr>
                <w:rFonts w:ascii="Arial" w:hAnsi="Arial" w:cs="Arial"/>
                <w:b/>
                <w:bCs/>
                <w:sz w:val="24"/>
                <w:szCs w:val="24"/>
              </w:rPr>
              <w:t>Tipo / serie documental</w:t>
            </w:r>
          </w:p>
        </w:tc>
        <w:tc>
          <w:tcPr>
            <w:tcW w:w="2700" w:type="dxa"/>
            <w:shd w:val="clear" w:color="auto" w:fill="auto"/>
          </w:tcPr>
          <w:p w14:paraId="2A85198B" w14:textId="642D6CAD" w:rsidR="00140B0A" w:rsidRPr="00CF4EF0" w:rsidRDefault="00CF4EF0" w:rsidP="00CF4EF0">
            <w:pPr>
              <w:spacing w:after="0" w:line="240" w:lineRule="auto"/>
              <w:jc w:val="center"/>
              <w:rPr>
                <w:rFonts w:ascii="Arial" w:hAnsi="Arial" w:cs="Arial"/>
                <w:b/>
                <w:bCs/>
                <w:sz w:val="24"/>
                <w:szCs w:val="24"/>
              </w:rPr>
            </w:pPr>
            <w:r w:rsidRPr="00CF4EF0">
              <w:rPr>
                <w:rFonts w:ascii="Arial" w:hAnsi="Arial" w:cs="Arial"/>
                <w:b/>
                <w:bCs/>
                <w:sz w:val="24"/>
                <w:szCs w:val="24"/>
              </w:rPr>
              <w:t>Consulta</w:t>
            </w:r>
          </w:p>
        </w:tc>
      </w:tr>
      <w:tr w:rsidR="00CF4EF0" w:rsidRPr="00A17D0E" w14:paraId="3E88EA0E" w14:textId="77777777" w:rsidTr="00B212D6">
        <w:tblPrEx>
          <w:jc w:val="center"/>
          <w:tblInd w:w="0" w:type="dxa"/>
        </w:tblPrEx>
        <w:trPr>
          <w:trHeight w:val="580"/>
          <w:jc w:val="center"/>
        </w:trPr>
        <w:tc>
          <w:tcPr>
            <w:tcW w:w="8010" w:type="dxa"/>
            <w:shd w:val="clear" w:color="auto" w:fill="auto"/>
          </w:tcPr>
          <w:p w14:paraId="776F815B" w14:textId="0E3A5BE7" w:rsidR="00CF4EF0" w:rsidRPr="00CF4EF0" w:rsidRDefault="00CF4EF0" w:rsidP="00B212D6">
            <w:pPr>
              <w:spacing w:after="0" w:line="240" w:lineRule="auto"/>
              <w:jc w:val="both"/>
              <w:rPr>
                <w:rFonts w:ascii="Arial" w:hAnsi="Arial" w:cs="Arial"/>
                <w:b/>
                <w:bCs/>
                <w:sz w:val="24"/>
                <w:szCs w:val="24"/>
              </w:rPr>
            </w:pPr>
            <w:r w:rsidRPr="00CF4EF0">
              <w:rPr>
                <w:rFonts w:ascii="Arial" w:eastAsia="SimSun" w:hAnsi="Arial" w:cs="Arial"/>
                <w:bCs/>
                <w:sz w:val="24"/>
                <w:szCs w:val="24"/>
              </w:rPr>
              <w:t>4. Actas. Original y copia. Contenido: Actas Comisión de Asuntos Curriculares, Actas Comisión de Becas, Actas Comisión de Biblioteca, Actas Comisión de Conformación de la Universidad Técnica Nacional, Actas Comisión de Recursos Humanos, Actas Comisiones Internas del Consejo Directivo, Actas Consejo de Decanatura, Actas de Convalidación, Licitaciones y Contratación Directa, Actas de los Diferentes Consejos de Carrera, Actas de Organismos Externos, Actas del Centro de Formación de Formadores y de Personal Técnico para el Desarrollo Industrial de Centroamérica (CEFOF), entre otras comisiones. ------------------------------</w:t>
            </w:r>
          </w:p>
        </w:tc>
        <w:tc>
          <w:tcPr>
            <w:tcW w:w="2700" w:type="dxa"/>
            <w:shd w:val="clear" w:color="auto" w:fill="auto"/>
          </w:tcPr>
          <w:p w14:paraId="0BC2782C" w14:textId="0C7C01C4" w:rsidR="00CF4EF0" w:rsidRPr="00CF4EF0" w:rsidRDefault="00CF4EF0" w:rsidP="00CF4EF0">
            <w:pPr>
              <w:spacing w:after="0" w:line="240" w:lineRule="auto"/>
              <w:jc w:val="both"/>
              <w:rPr>
                <w:rFonts w:ascii="Arial" w:hAnsi="Arial" w:cs="Arial"/>
                <w:b/>
                <w:bCs/>
                <w:sz w:val="24"/>
                <w:szCs w:val="24"/>
              </w:rPr>
            </w:pPr>
            <w:r w:rsidRPr="00CF4EF0">
              <w:rPr>
                <w:rFonts w:ascii="Arial" w:eastAsia="SimSun" w:hAnsi="Arial" w:cs="Arial"/>
                <w:bCs/>
                <w:sz w:val="24"/>
                <w:szCs w:val="24"/>
              </w:rPr>
              <w:t>Informar cuáles comisiones y comités corresponden a órganos colegiados creados por alguna ley, reglamento, decreto o acuerdo de la máxima autoridad del CUNA. -------------------------------</w:t>
            </w:r>
          </w:p>
        </w:tc>
      </w:tr>
      <w:tr w:rsidR="00140B0A" w:rsidRPr="00A17D0E" w14:paraId="57173D88" w14:textId="77777777" w:rsidTr="00B212D6">
        <w:tc>
          <w:tcPr>
            <w:tcW w:w="10710" w:type="dxa"/>
            <w:gridSpan w:val="2"/>
            <w:shd w:val="clear" w:color="auto" w:fill="auto"/>
          </w:tcPr>
          <w:p w14:paraId="708FC8CC" w14:textId="6FE46363" w:rsidR="00140B0A" w:rsidRPr="00CF4EF0" w:rsidRDefault="00140B0A" w:rsidP="00B212D6">
            <w:pPr>
              <w:spacing w:after="0" w:line="240" w:lineRule="auto"/>
              <w:jc w:val="both"/>
              <w:rPr>
                <w:rFonts w:ascii="Arial" w:hAnsi="Arial" w:cs="Arial"/>
                <w:b/>
                <w:bCs/>
                <w:sz w:val="24"/>
                <w:szCs w:val="24"/>
              </w:rPr>
            </w:pPr>
            <w:r w:rsidRPr="00CF4EF0">
              <w:rPr>
                <w:rFonts w:ascii="Arial" w:hAnsi="Arial" w:cs="Arial"/>
                <w:b/>
                <w:bCs/>
                <w:sz w:val="24"/>
                <w:szCs w:val="24"/>
              </w:rPr>
              <w:t xml:space="preserve">Fondo cerrado 3: </w:t>
            </w:r>
            <w:r w:rsidRPr="00CF4EF0">
              <w:rPr>
                <w:rFonts w:ascii="Arial" w:hAnsi="Arial" w:cs="Arial"/>
                <w:bCs/>
                <w:sz w:val="24"/>
                <w:szCs w:val="24"/>
              </w:rPr>
              <w:t>Escuela Centroamericana de Ganadería (ECAG)</w:t>
            </w:r>
            <w:r w:rsidR="00CF4EF0" w:rsidRPr="00CF4EF0">
              <w:rPr>
                <w:rFonts w:ascii="Arial" w:hAnsi="Arial" w:cs="Arial"/>
                <w:bCs/>
                <w:sz w:val="24"/>
                <w:szCs w:val="24"/>
              </w:rPr>
              <w:t xml:space="preserve">. </w:t>
            </w:r>
            <w:r w:rsidRPr="00CF4EF0">
              <w:rPr>
                <w:rFonts w:ascii="Arial" w:hAnsi="Arial" w:cs="Arial"/>
                <w:b/>
                <w:bCs/>
                <w:sz w:val="24"/>
                <w:szCs w:val="24"/>
              </w:rPr>
              <w:t>Subfondo 3.2: Fundación In</w:t>
            </w:r>
            <w:r w:rsidR="00047F79" w:rsidRPr="00CF4EF0">
              <w:rPr>
                <w:rFonts w:ascii="Arial" w:hAnsi="Arial" w:cs="Arial"/>
                <w:b/>
                <w:bCs/>
                <w:sz w:val="24"/>
                <w:szCs w:val="24"/>
              </w:rPr>
              <w:t>ternacional de la ECAG (FIECAG)</w:t>
            </w:r>
            <w:r w:rsidR="00CF4EF0" w:rsidRPr="00CF4EF0">
              <w:rPr>
                <w:rFonts w:ascii="Arial" w:hAnsi="Arial" w:cs="Arial"/>
                <w:b/>
                <w:bCs/>
                <w:sz w:val="24"/>
                <w:szCs w:val="24"/>
              </w:rPr>
              <w:t xml:space="preserve"> ------------------------------------------------------------------------------</w:t>
            </w:r>
          </w:p>
        </w:tc>
      </w:tr>
      <w:tr w:rsidR="00CF4EF0" w:rsidRPr="00A17D0E" w14:paraId="36EE822D" w14:textId="77777777" w:rsidTr="00B212D6">
        <w:tblPrEx>
          <w:jc w:val="center"/>
          <w:tblInd w:w="0" w:type="dxa"/>
        </w:tblPrEx>
        <w:trPr>
          <w:trHeight w:val="278"/>
          <w:jc w:val="center"/>
        </w:trPr>
        <w:tc>
          <w:tcPr>
            <w:tcW w:w="8010" w:type="dxa"/>
            <w:shd w:val="clear" w:color="auto" w:fill="auto"/>
          </w:tcPr>
          <w:p w14:paraId="697E2BA9" w14:textId="78706527" w:rsidR="00CF4EF0" w:rsidRPr="00CF4EF0" w:rsidRDefault="00CF4EF0" w:rsidP="00CF4EF0">
            <w:pPr>
              <w:spacing w:after="0" w:line="240" w:lineRule="auto"/>
              <w:jc w:val="center"/>
              <w:rPr>
                <w:rFonts w:ascii="Arial" w:hAnsi="Arial" w:cs="Arial"/>
                <w:b/>
                <w:bCs/>
                <w:sz w:val="24"/>
                <w:szCs w:val="24"/>
              </w:rPr>
            </w:pPr>
            <w:r w:rsidRPr="00CF4EF0">
              <w:rPr>
                <w:rFonts w:ascii="Arial" w:hAnsi="Arial" w:cs="Arial"/>
                <w:b/>
                <w:bCs/>
                <w:sz w:val="24"/>
                <w:szCs w:val="24"/>
              </w:rPr>
              <w:t>Tipo / serie documental</w:t>
            </w:r>
          </w:p>
        </w:tc>
        <w:tc>
          <w:tcPr>
            <w:tcW w:w="2700" w:type="dxa"/>
            <w:shd w:val="clear" w:color="auto" w:fill="auto"/>
          </w:tcPr>
          <w:p w14:paraId="4397F067" w14:textId="02AB2EA1" w:rsidR="00CF4EF0" w:rsidRPr="00CF4EF0" w:rsidRDefault="00CF4EF0" w:rsidP="00CF4EF0">
            <w:pPr>
              <w:spacing w:after="0" w:line="240" w:lineRule="auto"/>
              <w:jc w:val="center"/>
              <w:rPr>
                <w:rFonts w:ascii="Arial" w:hAnsi="Arial" w:cs="Arial"/>
                <w:b/>
                <w:bCs/>
                <w:sz w:val="24"/>
                <w:szCs w:val="24"/>
              </w:rPr>
            </w:pPr>
            <w:r w:rsidRPr="00CF4EF0">
              <w:rPr>
                <w:rFonts w:ascii="Arial" w:hAnsi="Arial" w:cs="Arial"/>
                <w:b/>
                <w:bCs/>
                <w:sz w:val="24"/>
                <w:szCs w:val="24"/>
              </w:rPr>
              <w:t>Consulta</w:t>
            </w:r>
          </w:p>
        </w:tc>
      </w:tr>
      <w:tr w:rsidR="00140B0A" w:rsidRPr="006429AC" w14:paraId="49A31EC2" w14:textId="77777777" w:rsidTr="00B212D6">
        <w:tblPrEx>
          <w:jc w:val="center"/>
          <w:tblInd w:w="0" w:type="dxa"/>
        </w:tblPrEx>
        <w:trPr>
          <w:jc w:val="center"/>
        </w:trPr>
        <w:tc>
          <w:tcPr>
            <w:tcW w:w="8010" w:type="dxa"/>
            <w:shd w:val="clear" w:color="auto" w:fill="auto"/>
          </w:tcPr>
          <w:p w14:paraId="11960CE6" w14:textId="27C5CF31" w:rsidR="00140B0A" w:rsidRPr="00CF4EF0" w:rsidRDefault="00140B0A" w:rsidP="00B212D6">
            <w:pPr>
              <w:tabs>
                <w:tab w:val="left" w:pos="4860"/>
              </w:tabs>
              <w:spacing w:after="0" w:line="240" w:lineRule="auto"/>
              <w:jc w:val="both"/>
              <w:rPr>
                <w:rFonts w:ascii="Arial" w:eastAsia="Batang" w:hAnsi="Arial" w:cs="Arial"/>
                <w:bCs/>
                <w:sz w:val="24"/>
                <w:szCs w:val="24"/>
                <w:lang w:eastAsia="es-CR"/>
              </w:rPr>
            </w:pPr>
            <w:r w:rsidRPr="00CF4EF0">
              <w:rPr>
                <w:rFonts w:ascii="Arial" w:eastAsia="Batang" w:hAnsi="Arial" w:cs="Arial"/>
                <w:bCs/>
                <w:sz w:val="24"/>
                <w:szCs w:val="24"/>
                <w:lang w:eastAsia="es-CR"/>
              </w:rPr>
              <w:t>25. Protocolización Acta de Asamblea General Ordinaria de la FIECAG. Copia. Contenido: Escritura número 120 sobre la protocolización del Acta de la Asamblea General Ordinaria de la FIECAG</w:t>
            </w:r>
            <w:r w:rsidR="00CF4EF0" w:rsidRPr="00CF4EF0">
              <w:rPr>
                <w:rFonts w:ascii="Arial" w:eastAsia="Batang" w:hAnsi="Arial" w:cs="Arial"/>
                <w:bCs/>
                <w:sz w:val="24"/>
                <w:szCs w:val="24"/>
                <w:lang w:eastAsia="es-CR"/>
              </w:rPr>
              <w:t>.</w:t>
            </w:r>
            <w:r w:rsidR="00CF4EF0">
              <w:rPr>
                <w:rFonts w:ascii="Arial" w:eastAsia="Batang" w:hAnsi="Arial" w:cs="Arial"/>
                <w:bCs/>
                <w:sz w:val="24"/>
                <w:szCs w:val="24"/>
                <w:lang w:eastAsia="es-CR"/>
              </w:rPr>
              <w:t xml:space="preserve"> ------------------------------</w:t>
            </w:r>
          </w:p>
        </w:tc>
        <w:tc>
          <w:tcPr>
            <w:tcW w:w="2700" w:type="dxa"/>
            <w:shd w:val="clear" w:color="auto" w:fill="auto"/>
          </w:tcPr>
          <w:p w14:paraId="38E87A28" w14:textId="235AE453" w:rsidR="00140B0A" w:rsidRPr="00CF4EF0" w:rsidRDefault="00CF4EF0" w:rsidP="00CF4EF0">
            <w:pPr>
              <w:tabs>
                <w:tab w:val="left" w:pos="315"/>
              </w:tabs>
              <w:spacing w:after="0" w:line="240" w:lineRule="auto"/>
              <w:jc w:val="both"/>
              <w:rPr>
                <w:rFonts w:ascii="Arial" w:eastAsia="SimSun" w:hAnsi="Arial" w:cs="Arial"/>
                <w:bCs/>
                <w:sz w:val="24"/>
                <w:szCs w:val="24"/>
              </w:rPr>
            </w:pPr>
            <w:r>
              <w:rPr>
                <w:rFonts w:ascii="Arial" w:eastAsia="SimSun" w:hAnsi="Arial" w:cs="Arial"/>
                <w:bCs/>
                <w:sz w:val="24"/>
                <w:szCs w:val="24"/>
              </w:rPr>
              <w:t>Ampliar el contenido del acta de la Asamblea General</w:t>
            </w:r>
          </w:p>
        </w:tc>
      </w:tr>
      <w:tr w:rsidR="00140B0A" w:rsidRPr="002C2C4F" w14:paraId="31364515" w14:textId="77777777" w:rsidTr="00B212D6">
        <w:tblPrEx>
          <w:jc w:val="center"/>
          <w:tblInd w:w="0" w:type="dxa"/>
        </w:tblPrEx>
        <w:trPr>
          <w:jc w:val="center"/>
        </w:trPr>
        <w:tc>
          <w:tcPr>
            <w:tcW w:w="8010" w:type="dxa"/>
            <w:shd w:val="clear" w:color="auto" w:fill="auto"/>
          </w:tcPr>
          <w:p w14:paraId="5077D769" w14:textId="6AAA58F3" w:rsidR="00140B0A" w:rsidRPr="00CF4EF0" w:rsidRDefault="00140B0A" w:rsidP="00B212D6">
            <w:pPr>
              <w:tabs>
                <w:tab w:val="left" w:pos="4860"/>
              </w:tabs>
              <w:spacing w:after="0" w:line="240" w:lineRule="auto"/>
              <w:jc w:val="both"/>
              <w:rPr>
                <w:rFonts w:ascii="Arial" w:eastAsia="Batang" w:hAnsi="Arial" w:cs="Arial"/>
                <w:bCs/>
                <w:sz w:val="24"/>
                <w:szCs w:val="24"/>
                <w:lang w:eastAsia="es-CR"/>
              </w:rPr>
            </w:pPr>
            <w:r w:rsidRPr="00CF4EF0">
              <w:rPr>
                <w:rFonts w:ascii="Arial" w:eastAsia="Batang" w:hAnsi="Arial" w:cs="Arial"/>
                <w:bCs/>
                <w:sz w:val="24"/>
                <w:szCs w:val="24"/>
                <w:lang w:eastAsia="es-CR"/>
              </w:rPr>
              <w:t xml:space="preserve">27. Reglamento. Copia sin original. Contenido: Reglamento de la FIECAG. </w:t>
            </w:r>
            <w:r w:rsidR="004932E3" w:rsidRPr="00CF4EF0">
              <w:rPr>
                <w:rFonts w:ascii="Arial" w:eastAsia="Batang" w:hAnsi="Arial" w:cs="Arial"/>
                <w:bCs/>
                <w:sz w:val="24"/>
                <w:szCs w:val="24"/>
                <w:lang w:eastAsia="es-CR"/>
              </w:rPr>
              <w:t>--------------------------------------------------------------------------------------------------------------------------------------------------------------------------------------------------------------------------------------------------------------------------------------------------</w:t>
            </w:r>
          </w:p>
        </w:tc>
        <w:tc>
          <w:tcPr>
            <w:tcW w:w="2700" w:type="dxa"/>
            <w:shd w:val="clear" w:color="auto" w:fill="auto"/>
          </w:tcPr>
          <w:p w14:paraId="14B2FA3A" w14:textId="06DB1597" w:rsidR="00140B0A" w:rsidRPr="00CF4EF0" w:rsidRDefault="00CF4EF0" w:rsidP="00B212D6">
            <w:pPr>
              <w:tabs>
                <w:tab w:val="left" w:pos="315"/>
              </w:tabs>
              <w:spacing w:after="0" w:line="240" w:lineRule="auto"/>
              <w:jc w:val="both"/>
              <w:rPr>
                <w:rFonts w:ascii="Arial" w:eastAsia="SimSun" w:hAnsi="Arial" w:cs="Arial"/>
                <w:bCs/>
                <w:sz w:val="24"/>
                <w:szCs w:val="24"/>
              </w:rPr>
            </w:pPr>
            <w:r>
              <w:rPr>
                <w:rFonts w:ascii="Arial" w:eastAsia="SimSun" w:hAnsi="Arial" w:cs="Arial"/>
                <w:bCs/>
                <w:sz w:val="24"/>
                <w:szCs w:val="24"/>
              </w:rPr>
              <w:t xml:space="preserve">Verificar si el documento presenta </w:t>
            </w:r>
            <w:r w:rsidR="00B212D6" w:rsidRPr="00B212D6">
              <w:rPr>
                <w:rFonts w:ascii="Arial" w:eastAsia="SimSun" w:hAnsi="Arial" w:cs="Arial"/>
                <w:bCs/>
                <w:sz w:val="24"/>
                <w:szCs w:val="24"/>
              </w:rPr>
              <w:t>tachaduras, rayones, entre otros</w:t>
            </w:r>
            <w:r w:rsidR="00B212D6">
              <w:rPr>
                <w:rFonts w:ascii="Arial" w:eastAsia="SimSun" w:hAnsi="Arial" w:cs="Arial"/>
                <w:bCs/>
                <w:sz w:val="24"/>
                <w:szCs w:val="24"/>
              </w:rPr>
              <w:t xml:space="preserve"> ---------------</w:t>
            </w:r>
          </w:p>
        </w:tc>
      </w:tr>
    </w:tbl>
    <w:p w14:paraId="1D9EED33" w14:textId="2B3EB05C" w:rsidR="004932E3" w:rsidRPr="00627F49" w:rsidRDefault="004932E3" w:rsidP="00627F49">
      <w:pPr>
        <w:pStyle w:val="Default"/>
        <w:spacing w:line="460" w:lineRule="exact"/>
        <w:jc w:val="both"/>
        <w:rPr>
          <w:rFonts w:eastAsia="Verdana"/>
          <w:b/>
        </w:rPr>
      </w:pPr>
      <w:r w:rsidRPr="00627F49">
        <w:t xml:space="preserve">Enviar copia de este acuerdo a las jefaturas de los subfondos mencionados y al expediente de valoración documental de la Universidad Técnica Nacional que custodia esta Comisión Nacional. </w:t>
      </w:r>
      <w:r w:rsidRPr="00627F49">
        <w:rPr>
          <w:rFonts w:eastAsiaTheme="minorHAnsi"/>
          <w:lang w:val="es-MX" w:eastAsia="en-US"/>
        </w:rPr>
        <w:t>----------------------------------------------------------------------------------------------------------</w:t>
      </w:r>
    </w:p>
    <w:p w14:paraId="1343EA68" w14:textId="5D1A9E3E" w:rsidR="00627F49" w:rsidRDefault="00E735A2" w:rsidP="00627F49">
      <w:pPr>
        <w:autoSpaceDE w:val="0"/>
        <w:autoSpaceDN w:val="0"/>
        <w:adjustRightInd w:val="0"/>
        <w:spacing w:after="0" w:line="460" w:lineRule="exact"/>
        <w:jc w:val="both"/>
        <w:rPr>
          <w:rFonts w:ascii="Arial" w:hAnsi="Arial" w:cs="Arial"/>
          <w:sz w:val="24"/>
          <w:szCs w:val="24"/>
        </w:rPr>
      </w:pPr>
      <w:r w:rsidRPr="00627F49">
        <w:rPr>
          <w:rFonts w:ascii="Arial" w:hAnsi="Arial" w:cs="Arial"/>
          <w:b/>
          <w:bCs/>
          <w:sz w:val="24"/>
          <w:szCs w:val="24"/>
        </w:rPr>
        <w:t xml:space="preserve">ARTÍCULO 4. </w:t>
      </w:r>
      <w:r w:rsidRPr="00627F49">
        <w:rPr>
          <w:rFonts w:ascii="Arial" w:hAnsi="Arial" w:cs="Arial"/>
          <w:bCs/>
          <w:iCs/>
          <w:sz w:val="24"/>
          <w:szCs w:val="24"/>
          <w:lang w:val="es-ES"/>
        </w:rPr>
        <w:t xml:space="preserve">Informe de valoración </w:t>
      </w:r>
      <w:r w:rsidRPr="00627F49">
        <w:rPr>
          <w:rFonts w:ascii="Arial" w:hAnsi="Arial" w:cs="Arial"/>
          <w:b/>
          <w:bCs/>
          <w:sz w:val="24"/>
          <w:szCs w:val="24"/>
        </w:rPr>
        <w:t>IV-033-2021-TP</w:t>
      </w:r>
      <w:r w:rsidRPr="00627F49">
        <w:rPr>
          <w:rFonts w:ascii="Arial" w:hAnsi="Arial" w:cs="Arial"/>
          <w:bCs/>
          <w:iCs/>
          <w:sz w:val="24"/>
          <w:szCs w:val="24"/>
          <w:lang w:val="es-ES"/>
        </w:rPr>
        <w:t>. Asunto: valoraciones parciales. Fondo: Dirección General de Aviación Civil</w:t>
      </w:r>
      <w:r w:rsidRPr="00627F49">
        <w:rPr>
          <w:rFonts w:ascii="Arial" w:hAnsi="Arial" w:cs="Arial"/>
          <w:sz w:val="24"/>
          <w:szCs w:val="24"/>
        </w:rPr>
        <w:t>. Convocado el señor Francisco Soto Molina,</w:t>
      </w:r>
      <w:r w:rsidRPr="00627F49">
        <w:rPr>
          <w:rFonts w:ascii="Arial" w:hAnsi="Arial" w:cs="Arial"/>
          <w:bCs/>
          <w:iCs/>
          <w:sz w:val="24"/>
          <w:szCs w:val="24"/>
          <w:lang w:val="es-ES"/>
        </w:rPr>
        <w:t xml:space="preserve"> jefe del </w:t>
      </w:r>
      <w:r w:rsidRPr="00627F49">
        <w:rPr>
          <w:rFonts w:ascii="Arial" w:hAnsi="Arial" w:cs="Arial"/>
          <w:bCs/>
          <w:iCs/>
          <w:sz w:val="24"/>
          <w:szCs w:val="24"/>
          <w:lang w:val="es-ES"/>
        </w:rPr>
        <w:lastRenderedPageBreak/>
        <w:t xml:space="preserve">Proceso Archivo Central de esa institución. Hora: </w:t>
      </w:r>
      <w:r w:rsidR="00794AC5" w:rsidRPr="00627F49">
        <w:rPr>
          <w:rFonts w:ascii="Arial" w:hAnsi="Arial" w:cs="Arial"/>
          <w:bCs/>
          <w:iCs/>
          <w:sz w:val="24"/>
          <w:szCs w:val="24"/>
          <w:lang w:val="es-ES"/>
        </w:rPr>
        <w:t>10:3</w:t>
      </w:r>
      <w:r w:rsidRPr="00627F49">
        <w:rPr>
          <w:rFonts w:ascii="Arial" w:hAnsi="Arial" w:cs="Arial"/>
          <w:bCs/>
          <w:iCs/>
          <w:sz w:val="24"/>
          <w:szCs w:val="24"/>
          <w:lang w:val="es-ES"/>
        </w:rPr>
        <w:t>0 am.</w:t>
      </w:r>
      <w:r w:rsidR="00794AC5" w:rsidRPr="00627F49">
        <w:rPr>
          <w:rFonts w:ascii="Arial" w:hAnsi="Arial" w:cs="Arial"/>
          <w:bCs/>
          <w:iCs/>
          <w:sz w:val="24"/>
          <w:szCs w:val="24"/>
          <w:lang w:val="es-ES"/>
        </w:rPr>
        <w:t xml:space="preserve"> </w:t>
      </w:r>
      <w:r w:rsidR="00794AC5" w:rsidRPr="00627F49">
        <w:rPr>
          <w:rFonts w:ascii="Arial" w:hAnsi="Arial" w:cs="Arial"/>
          <w:bCs/>
          <w:sz w:val="24"/>
          <w:szCs w:val="24"/>
        </w:rPr>
        <w:t xml:space="preserve">Se deja constancia de que los documentos estuvieron a disposición de las personas miembros de esta Comisión Nacional. </w:t>
      </w:r>
      <w:r w:rsidR="00794AC5" w:rsidRPr="00627F49">
        <w:rPr>
          <w:rFonts w:ascii="Arial" w:hAnsi="Arial" w:cs="Arial"/>
          <w:sz w:val="24"/>
          <w:szCs w:val="24"/>
        </w:rPr>
        <w:t>Al ser las 10:20 horas se une a la sesión el señor Francisco Soto Molina y la señora Ivannia Valverde Guevara</w:t>
      </w:r>
      <w:r w:rsidR="00627F49">
        <w:rPr>
          <w:rFonts w:ascii="Arial" w:hAnsi="Arial" w:cs="Arial"/>
          <w:sz w:val="24"/>
          <w:szCs w:val="24"/>
        </w:rPr>
        <w:t xml:space="preserve"> </w:t>
      </w:r>
      <w:r w:rsidR="00794AC5" w:rsidRPr="00627F49">
        <w:rPr>
          <w:rFonts w:ascii="Arial" w:hAnsi="Arial" w:cs="Arial"/>
          <w:sz w:val="24"/>
          <w:szCs w:val="24"/>
        </w:rPr>
        <w:t>pro</w:t>
      </w:r>
      <w:r w:rsidR="00627F49">
        <w:rPr>
          <w:rFonts w:ascii="Arial" w:hAnsi="Arial" w:cs="Arial"/>
          <w:sz w:val="24"/>
          <w:szCs w:val="24"/>
        </w:rPr>
        <w:t>cede con la lectura del informe de valoración</w:t>
      </w:r>
      <w:r w:rsidR="00250D59" w:rsidRPr="00627F49">
        <w:rPr>
          <w:rFonts w:ascii="Arial" w:hAnsi="Arial" w:cs="Arial"/>
          <w:sz w:val="24"/>
          <w:szCs w:val="24"/>
          <w:shd w:val="clear" w:color="auto" w:fill="FFFFFF"/>
        </w:rPr>
        <w:t xml:space="preserve"> del cual se rescatan las siguientes consideraciones previas:</w:t>
      </w:r>
      <w:r w:rsidR="00250D59" w:rsidRPr="00627F49">
        <w:rPr>
          <w:rFonts w:ascii="Arial" w:hAnsi="Arial" w:cs="Arial"/>
          <w:sz w:val="24"/>
          <w:szCs w:val="24"/>
        </w:rPr>
        <w:t xml:space="preserve"> </w:t>
      </w:r>
      <w:r w:rsidR="00627F49">
        <w:rPr>
          <w:rFonts w:ascii="Arial" w:hAnsi="Arial" w:cs="Arial"/>
          <w:sz w:val="24"/>
          <w:szCs w:val="24"/>
        </w:rPr>
        <w:t>“</w:t>
      </w:r>
      <w:r w:rsidR="00627F49" w:rsidRPr="00627F49">
        <w:rPr>
          <w:rFonts w:ascii="Arial" w:hAnsi="Arial" w:cs="Arial"/>
          <w:b/>
          <w:bCs/>
          <w:i/>
          <w:sz w:val="24"/>
          <w:szCs w:val="24"/>
        </w:rPr>
        <w:t>1.</w:t>
      </w:r>
      <w:r w:rsidR="00627F49">
        <w:rPr>
          <w:rFonts w:ascii="Arial" w:hAnsi="Arial" w:cs="Arial"/>
          <w:bCs/>
          <w:i/>
          <w:sz w:val="24"/>
          <w:szCs w:val="24"/>
        </w:rPr>
        <w:t xml:space="preserve"> </w:t>
      </w:r>
      <w:r w:rsidR="00627F49" w:rsidRPr="00627F49">
        <w:rPr>
          <w:rFonts w:ascii="Arial" w:hAnsi="Arial" w:cs="Arial"/>
          <w:bCs/>
          <w:i/>
          <w:sz w:val="24"/>
          <w:szCs w:val="24"/>
        </w:rPr>
        <w:t>Es importante señalar algunos aspectos de incumplimiento en los requisitos de forma presentados en este trámite, a continuación el detalle:</w:t>
      </w:r>
      <w:r w:rsidR="00627F49">
        <w:rPr>
          <w:rFonts w:ascii="Arial" w:hAnsi="Arial" w:cs="Arial"/>
          <w:bCs/>
          <w:i/>
          <w:sz w:val="24"/>
          <w:szCs w:val="24"/>
        </w:rPr>
        <w:t xml:space="preserve"> a- </w:t>
      </w:r>
      <w:r w:rsidR="00627F49" w:rsidRPr="00627F49">
        <w:rPr>
          <w:rFonts w:ascii="Arial" w:hAnsi="Arial" w:cs="Arial"/>
          <w:bCs/>
          <w:i/>
          <w:sz w:val="24"/>
          <w:szCs w:val="24"/>
        </w:rPr>
        <w:t>No se remitió el organigrama institucional, por esta razón se tomó como referencia la estructura orgánica disponible en el sitio web de la institución al 20 de setiembre de 2021.</w:t>
      </w:r>
      <w:r w:rsidR="00627F49">
        <w:rPr>
          <w:rFonts w:ascii="Arial" w:hAnsi="Arial" w:cs="Arial"/>
          <w:bCs/>
          <w:i/>
          <w:sz w:val="24"/>
          <w:szCs w:val="24"/>
        </w:rPr>
        <w:t xml:space="preserve"> b- </w:t>
      </w:r>
      <w:r w:rsidR="00627F49" w:rsidRPr="00627F49">
        <w:rPr>
          <w:rFonts w:ascii="Arial" w:hAnsi="Arial" w:cs="Arial"/>
          <w:bCs/>
          <w:i/>
          <w:sz w:val="24"/>
          <w:szCs w:val="24"/>
        </w:rPr>
        <w:t>En el oficio de presentación de los instrumentos de valoración documental se omitió la información sobre la sesión y fecha de aprobación de dichos instrumentos en el CISED</w:t>
      </w:r>
      <w:r w:rsidR="00627F49">
        <w:rPr>
          <w:rFonts w:ascii="Arial" w:hAnsi="Arial" w:cs="Arial"/>
          <w:bCs/>
          <w:i/>
          <w:sz w:val="24"/>
          <w:szCs w:val="24"/>
        </w:rPr>
        <w:t xml:space="preserve">. c- </w:t>
      </w:r>
      <w:r w:rsidR="00627F49" w:rsidRPr="00627F49">
        <w:rPr>
          <w:rFonts w:ascii="Arial" w:hAnsi="Arial" w:cs="Arial"/>
          <w:bCs/>
          <w:i/>
          <w:sz w:val="24"/>
          <w:szCs w:val="24"/>
        </w:rPr>
        <w:t>Se omitió la conformación actual del CISED</w:t>
      </w:r>
      <w:r w:rsidR="00627F49">
        <w:rPr>
          <w:rFonts w:ascii="Arial" w:hAnsi="Arial" w:cs="Arial"/>
          <w:bCs/>
          <w:i/>
          <w:sz w:val="24"/>
          <w:szCs w:val="24"/>
        </w:rPr>
        <w:t xml:space="preserve">. </w:t>
      </w:r>
      <w:r w:rsidR="00627F49" w:rsidRPr="00627F49">
        <w:rPr>
          <w:rFonts w:ascii="Arial" w:hAnsi="Arial" w:cs="Arial"/>
          <w:bCs/>
          <w:i/>
          <w:sz w:val="24"/>
          <w:szCs w:val="24"/>
        </w:rPr>
        <w:t xml:space="preserve">Lo anterior, con el objetivo de solicitar al CISED de la Dirección General de Aviación Civil, que para los próximos trámites que desee presentar para el análisis ante órgano colegiado, deberá cumplir con los requisitos establecidos en la normativa correspondiente. </w:t>
      </w:r>
      <w:r w:rsidR="00627F49" w:rsidRPr="00627F49">
        <w:rPr>
          <w:rFonts w:ascii="Arial" w:hAnsi="Arial" w:cs="Arial"/>
          <w:b/>
          <w:bCs/>
          <w:i/>
          <w:sz w:val="24"/>
          <w:szCs w:val="24"/>
        </w:rPr>
        <w:t>2.</w:t>
      </w:r>
      <w:r w:rsidR="00627F49">
        <w:rPr>
          <w:rFonts w:ascii="Arial" w:hAnsi="Arial" w:cs="Arial"/>
          <w:bCs/>
          <w:i/>
          <w:sz w:val="24"/>
          <w:szCs w:val="24"/>
        </w:rPr>
        <w:t xml:space="preserve"> </w:t>
      </w:r>
      <w:r w:rsidR="00627F49" w:rsidRPr="00627F49">
        <w:rPr>
          <w:rFonts w:ascii="Arial" w:hAnsi="Arial" w:cs="Arial"/>
          <w:bCs/>
          <w:i/>
          <w:sz w:val="24"/>
          <w:szCs w:val="24"/>
        </w:rPr>
        <w:t>Las valoraciones parciales se remitieron en soporte papel y en electrónico una versión escaneada de los instrumentos. Sin embargo, es importante solicitar al CISED que remita una versión adicional los formularios en formato editable (Word o Excel), con el objetivo facilitar la toma de datos para la elaboración del informe de valoración documental correspondiente.</w:t>
      </w:r>
      <w:r w:rsidR="00627F49">
        <w:rPr>
          <w:rFonts w:ascii="Arial" w:hAnsi="Arial" w:cs="Arial"/>
          <w:bCs/>
          <w:i/>
          <w:sz w:val="24"/>
          <w:szCs w:val="24"/>
        </w:rPr>
        <w:t xml:space="preserve"> </w:t>
      </w:r>
      <w:r w:rsidR="00627F49" w:rsidRPr="00627F49">
        <w:rPr>
          <w:rFonts w:ascii="Arial" w:hAnsi="Arial" w:cs="Arial"/>
          <w:b/>
          <w:bCs/>
          <w:i/>
          <w:sz w:val="24"/>
          <w:szCs w:val="24"/>
        </w:rPr>
        <w:t>3.</w:t>
      </w:r>
      <w:r w:rsidR="00627F49">
        <w:rPr>
          <w:rFonts w:ascii="Arial" w:hAnsi="Arial" w:cs="Arial"/>
          <w:bCs/>
          <w:i/>
          <w:sz w:val="24"/>
          <w:szCs w:val="24"/>
        </w:rPr>
        <w:t xml:space="preserve"> </w:t>
      </w:r>
      <w:r w:rsidR="00627F49" w:rsidRPr="00627F49">
        <w:rPr>
          <w:rFonts w:ascii="Arial" w:hAnsi="Arial" w:cs="Arial"/>
          <w:bCs/>
          <w:i/>
          <w:sz w:val="24"/>
          <w:szCs w:val="24"/>
        </w:rPr>
        <w:t xml:space="preserve">En algunas de las valoraciones parciales se incluyeron observaciones con abreviaturas como por ejemplo: MROC, MRPV, entre otros, que aunque en este caso, se conoce que hacen referencia a los aeropuertos, se recomienda solicitar al CISED que siembre </w:t>
      </w:r>
      <w:r w:rsidR="00B00EFD">
        <w:rPr>
          <w:rFonts w:ascii="Arial" w:hAnsi="Arial" w:cs="Arial"/>
          <w:bCs/>
          <w:i/>
          <w:sz w:val="24"/>
          <w:szCs w:val="24"/>
        </w:rPr>
        <w:t xml:space="preserve">(sic) </w:t>
      </w:r>
      <w:r w:rsidR="00627F49" w:rsidRPr="00627F49">
        <w:rPr>
          <w:rFonts w:ascii="Arial" w:hAnsi="Arial" w:cs="Arial"/>
          <w:bCs/>
          <w:i/>
          <w:sz w:val="24"/>
          <w:szCs w:val="24"/>
        </w:rPr>
        <w:t xml:space="preserve">desarrolle las siglas, con el fin de evitar las interpretaciones inadecuadas de la información que se suministra en los instrumentos de valoración documental. </w:t>
      </w:r>
      <w:r w:rsidR="00627F49" w:rsidRPr="00627F49">
        <w:rPr>
          <w:rFonts w:ascii="Arial" w:hAnsi="Arial" w:cs="Arial"/>
          <w:b/>
          <w:bCs/>
          <w:i/>
          <w:sz w:val="24"/>
          <w:szCs w:val="24"/>
        </w:rPr>
        <w:t>4.</w:t>
      </w:r>
      <w:r w:rsidR="00627F49">
        <w:rPr>
          <w:rFonts w:ascii="Arial" w:hAnsi="Arial" w:cs="Arial"/>
          <w:bCs/>
          <w:i/>
          <w:sz w:val="24"/>
          <w:szCs w:val="24"/>
        </w:rPr>
        <w:t xml:space="preserve"> </w:t>
      </w:r>
      <w:r w:rsidR="00627F49" w:rsidRPr="00627F49">
        <w:rPr>
          <w:rFonts w:ascii="Arial" w:hAnsi="Arial" w:cs="Arial"/>
          <w:bCs/>
          <w:i/>
          <w:sz w:val="24"/>
          <w:szCs w:val="24"/>
        </w:rPr>
        <w:t xml:space="preserve">Cabe señalar, que a pesar de que el oficio N° CISED-009-2021 de 13 de julio de 2021, se hace referencia a la presentación de una valoración parcial de documentos correspondiente al subfondo “Unidad de Servicios de Navegación Aeronáutica”, no se recibió ningún instrumento con ese nombre.  Sin embargo, sí se recibió una valoración parcial de un subfondo denominado </w:t>
      </w:r>
      <w:r w:rsidR="00627F49" w:rsidRPr="00627F49">
        <w:rPr>
          <w:rFonts w:ascii="Arial" w:hAnsi="Arial" w:cs="Arial"/>
          <w:b/>
          <w:bCs/>
          <w:i/>
          <w:sz w:val="24"/>
          <w:szCs w:val="24"/>
        </w:rPr>
        <w:t xml:space="preserve">“Unidad de Servicios de Información Aeronáutica”, </w:t>
      </w:r>
      <w:r w:rsidR="00627F49" w:rsidRPr="00627F49">
        <w:rPr>
          <w:rFonts w:ascii="Arial" w:hAnsi="Arial" w:cs="Arial"/>
          <w:bCs/>
          <w:i/>
          <w:sz w:val="24"/>
          <w:szCs w:val="24"/>
        </w:rPr>
        <w:t xml:space="preserve">del cual no se hace mención en el oficio antes citado. Por lo tanto, se infiere que hubo un error del CISED, en cuanto a  la consignación del nombre del subfondo en el oficio de presentación de las valoraciones parciales. </w:t>
      </w:r>
      <w:r w:rsidR="00627F49" w:rsidRPr="00627F49">
        <w:rPr>
          <w:rFonts w:ascii="Arial" w:hAnsi="Arial" w:cs="Arial"/>
          <w:b/>
          <w:bCs/>
          <w:i/>
          <w:sz w:val="24"/>
          <w:szCs w:val="24"/>
        </w:rPr>
        <w:t>5.</w:t>
      </w:r>
      <w:r w:rsidR="00627F49">
        <w:rPr>
          <w:rFonts w:ascii="Arial" w:hAnsi="Arial" w:cs="Arial"/>
          <w:bCs/>
          <w:i/>
          <w:sz w:val="24"/>
          <w:szCs w:val="24"/>
        </w:rPr>
        <w:t xml:space="preserve"> </w:t>
      </w:r>
      <w:r w:rsidR="00627F49" w:rsidRPr="00627F49">
        <w:rPr>
          <w:rFonts w:ascii="Arial" w:hAnsi="Arial" w:cs="Arial"/>
          <w:bCs/>
          <w:i/>
          <w:sz w:val="24"/>
          <w:szCs w:val="24"/>
        </w:rPr>
        <w:t xml:space="preserve">También, es importante señalar que los subfondos denominados como Procesos de </w:t>
      </w:r>
      <w:r w:rsidR="00627F49" w:rsidRPr="00627F49">
        <w:rPr>
          <w:rFonts w:ascii="Arial" w:hAnsi="Arial" w:cs="Arial"/>
          <w:i/>
          <w:sz w:val="24"/>
          <w:szCs w:val="24"/>
        </w:rPr>
        <w:t>Contraloría de Servicios, Servicios Generales, Mantenimiento y Capacitación no se encuentran reflejados en el organigrama, por lo que se desconoce con certeza, cuáles son las unidades superiores jerárquicas de estos subfondos.</w:t>
      </w:r>
      <w:r w:rsidR="00627F49">
        <w:rPr>
          <w:rFonts w:ascii="Arial" w:hAnsi="Arial" w:cs="Arial"/>
          <w:i/>
          <w:sz w:val="24"/>
          <w:szCs w:val="24"/>
        </w:rPr>
        <w:t>”</w:t>
      </w:r>
      <w:r w:rsidR="00627F49" w:rsidRPr="00627F49">
        <w:rPr>
          <w:rFonts w:ascii="Arial" w:hAnsi="Arial" w:cs="Arial"/>
          <w:i/>
          <w:sz w:val="24"/>
          <w:szCs w:val="24"/>
        </w:rPr>
        <w:t xml:space="preserve"> </w:t>
      </w:r>
      <w:r w:rsidR="00627F49">
        <w:rPr>
          <w:rFonts w:ascii="Arial" w:hAnsi="Arial" w:cs="Arial"/>
          <w:i/>
          <w:sz w:val="24"/>
          <w:szCs w:val="24"/>
        </w:rPr>
        <w:t>-----------------</w:t>
      </w:r>
    </w:p>
    <w:p w14:paraId="5FE98D01" w14:textId="577E4B42" w:rsidR="00C772B5" w:rsidRPr="00627F49" w:rsidRDefault="00295366" w:rsidP="00627F49">
      <w:pPr>
        <w:pStyle w:val="Default"/>
        <w:spacing w:line="460" w:lineRule="exact"/>
        <w:jc w:val="both"/>
        <w:rPr>
          <w:rStyle w:val="normaltextrun"/>
          <w:rFonts w:eastAsiaTheme="majorEastAsia"/>
          <w:shd w:val="clear" w:color="auto" w:fill="FFFFFF"/>
          <w:lang w:val="es-ES"/>
        </w:rPr>
      </w:pPr>
      <w:r w:rsidRPr="00627F49">
        <w:rPr>
          <w:rStyle w:val="normaltextrun"/>
          <w:rFonts w:eastAsiaTheme="majorEastAsia"/>
          <w:b/>
          <w:shd w:val="clear" w:color="auto" w:fill="FFFFFF"/>
          <w:lang w:val="es-ES"/>
        </w:rPr>
        <w:t>ACUERDO 4</w:t>
      </w:r>
      <w:r w:rsidR="00627F49">
        <w:rPr>
          <w:rStyle w:val="normaltextrun"/>
          <w:rFonts w:eastAsiaTheme="majorEastAsia"/>
          <w:b/>
          <w:shd w:val="clear" w:color="auto" w:fill="FFFFFF"/>
          <w:lang w:val="es-ES"/>
        </w:rPr>
        <w:t>.1.</w:t>
      </w:r>
      <w:r w:rsidRPr="00627F49">
        <w:rPr>
          <w:rStyle w:val="normaltextrun"/>
          <w:rFonts w:eastAsiaTheme="majorEastAsia"/>
          <w:shd w:val="clear" w:color="auto" w:fill="FFFFFF"/>
          <w:lang w:val="es-ES"/>
        </w:rPr>
        <w:t xml:space="preserve"> Comunicar al señor</w:t>
      </w:r>
      <w:r w:rsidRPr="00627F49">
        <w:t xml:space="preserve"> Francisco José Soto Molina, Secretario del Comité Institucional de Selección y Eliminación de Documentos (CISED)</w:t>
      </w:r>
      <w:r w:rsidRPr="00627F49">
        <w:rPr>
          <w:rStyle w:val="normaltextrun"/>
          <w:rFonts w:eastAsiaTheme="majorEastAsia"/>
          <w:shd w:val="clear" w:color="auto" w:fill="FFFFFF"/>
          <w:lang w:val="es-ES"/>
        </w:rPr>
        <w:t>;</w:t>
      </w:r>
      <w:r w:rsidR="00F60205" w:rsidRPr="00627F49">
        <w:t xml:space="preserve"> de la Dirección General de Aviación Civil</w:t>
      </w:r>
      <w:r w:rsidRPr="00627F49">
        <w:rPr>
          <w:rStyle w:val="normaltextrun"/>
          <w:rFonts w:eastAsiaTheme="majorEastAsia"/>
          <w:shd w:val="clear" w:color="auto" w:fill="FFFFFF"/>
          <w:lang w:val="es-ES"/>
        </w:rPr>
        <w:t xml:space="preserve"> que esta Comisión Nacional conoció la solicitud de</w:t>
      </w:r>
      <w:r w:rsidR="00627F49">
        <w:rPr>
          <w:rStyle w:val="normaltextrun"/>
          <w:rFonts w:eastAsiaTheme="majorEastAsia"/>
          <w:shd w:val="clear" w:color="auto" w:fill="FFFFFF"/>
          <w:lang w:val="es-ES"/>
        </w:rPr>
        <w:t xml:space="preserve"> valoración presentada mediante </w:t>
      </w:r>
      <w:r w:rsidRPr="00627F49">
        <w:rPr>
          <w:rStyle w:val="normaltextrun"/>
          <w:rFonts w:eastAsiaTheme="majorEastAsia"/>
          <w:shd w:val="clear" w:color="auto" w:fill="FFFFFF"/>
          <w:lang w:val="es-ES"/>
        </w:rPr>
        <w:t>oficio</w:t>
      </w:r>
      <w:r w:rsidR="00F60205" w:rsidRPr="00627F49">
        <w:t xml:space="preserve"> CISED-OF-009-2021 de 13 de julio de 2021</w:t>
      </w:r>
      <w:r w:rsidRPr="00627F49">
        <w:rPr>
          <w:rStyle w:val="normaltextrun"/>
          <w:rFonts w:eastAsiaTheme="majorEastAsia"/>
          <w:shd w:val="clear" w:color="auto" w:fill="FFFFFF"/>
          <w:lang w:val="es-ES"/>
        </w:rPr>
        <w:t>, para</w:t>
      </w:r>
      <w:r w:rsidR="00627F49">
        <w:rPr>
          <w:rStyle w:val="normaltextrun"/>
          <w:rFonts w:eastAsiaTheme="majorEastAsia"/>
          <w:shd w:val="clear" w:color="auto" w:fill="FFFFFF"/>
          <w:lang w:val="es-ES"/>
        </w:rPr>
        <w:t xml:space="preserve"> </w:t>
      </w:r>
      <w:r w:rsidRPr="00627F49">
        <w:rPr>
          <w:rStyle w:val="normaltextrun"/>
          <w:rFonts w:eastAsiaTheme="majorEastAsia"/>
          <w:shd w:val="clear" w:color="auto" w:fill="FFFFFF"/>
          <w:lang w:val="es-ES"/>
        </w:rPr>
        <w:t>los</w:t>
      </w:r>
      <w:r w:rsidR="00627F49">
        <w:rPr>
          <w:rStyle w:val="normaltextrun"/>
          <w:rFonts w:eastAsiaTheme="majorEastAsia"/>
          <w:shd w:val="clear" w:color="auto" w:fill="FFFFFF"/>
          <w:lang w:val="es-ES"/>
        </w:rPr>
        <w:t xml:space="preserve"> </w:t>
      </w:r>
      <w:r w:rsidRPr="00627F49">
        <w:rPr>
          <w:rStyle w:val="normaltextrun"/>
          <w:rFonts w:eastAsiaTheme="majorEastAsia"/>
          <w:shd w:val="clear" w:color="auto" w:fill="FFFFFF"/>
          <w:lang w:val="es-ES"/>
        </w:rPr>
        <w:t>subfondos:</w:t>
      </w:r>
      <w:r w:rsidR="00627F49">
        <w:rPr>
          <w:rStyle w:val="normaltextrun"/>
          <w:rFonts w:eastAsiaTheme="majorEastAsia"/>
          <w:shd w:val="clear" w:color="auto" w:fill="FFFFFF"/>
          <w:lang w:val="es-ES"/>
        </w:rPr>
        <w:t xml:space="preserve"> </w:t>
      </w:r>
      <w:r w:rsidR="00F60205" w:rsidRPr="00627F49">
        <w:rPr>
          <w:bCs/>
        </w:rPr>
        <w:lastRenderedPageBreak/>
        <w:t>Departamento Financiero Administrativo</w:t>
      </w:r>
      <w:r w:rsidR="00627F49">
        <w:rPr>
          <w:bCs/>
        </w:rPr>
        <w:t>;</w:t>
      </w:r>
      <w:r w:rsidR="00F60205" w:rsidRPr="00627F49">
        <w:rPr>
          <w:bCs/>
        </w:rPr>
        <w:t xml:space="preserve"> Unidad de Tecnologías de la Información</w:t>
      </w:r>
      <w:r w:rsidR="00627F49">
        <w:rPr>
          <w:bCs/>
        </w:rPr>
        <w:t>;</w:t>
      </w:r>
      <w:r w:rsidR="00F60205" w:rsidRPr="00627F49">
        <w:rPr>
          <w:bCs/>
        </w:rPr>
        <w:t xml:space="preserve"> Unidad de Servicios de Información Aeronáutica</w:t>
      </w:r>
      <w:r w:rsidR="00627F49">
        <w:rPr>
          <w:bCs/>
        </w:rPr>
        <w:t>;</w:t>
      </w:r>
      <w:r w:rsidR="00F60205" w:rsidRPr="00627F49">
        <w:rPr>
          <w:bCs/>
        </w:rPr>
        <w:t xml:space="preserve"> Proceso de Contraloría de Servicios</w:t>
      </w:r>
      <w:r w:rsidR="00627F49">
        <w:rPr>
          <w:bCs/>
        </w:rPr>
        <w:t>;</w:t>
      </w:r>
      <w:r w:rsidR="00F60205" w:rsidRPr="00627F49">
        <w:rPr>
          <w:bCs/>
        </w:rPr>
        <w:t xml:space="preserve"> Proceso de Servicios Generales</w:t>
      </w:r>
      <w:r w:rsidR="00627F49">
        <w:rPr>
          <w:bCs/>
        </w:rPr>
        <w:t>;</w:t>
      </w:r>
      <w:r w:rsidR="00F60205" w:rsidRPr="00627F49">
        <w:rPr>
          <w:bCs/>
        </w:rPr>
        <w:t xml:space="preserve"> Proceso de Mantenimiento</w:t>
      </w:r>
      <w:r w:rsidR="00627F49">
        <w:rPr>
          <w:bCs/>
        </w:rPr>
        <w:t>;</w:t>
      </w:r>
      <w:r w:rsidR="00F60205" w:rsidRPr="00627F49">
        <w:rPr>
          <w:bCs/>
        </w:rPr>
        <w:t xml:space="preserve"> </w:t>
      </w:r>
      <w:r w:rsidR="00627F49">
        <w:rPr>
          <w:bCs/>
        </w:rPr>
        <w:t xml:space="preserve">y </w:t>
      </w:r>
      <w:r w:rsidR="00F60205" w:rsidRPr="00627F49">
        <w:rPr>
          <w:bCs/>
        </w:rPr>
        <w:t>Proceso de Capacitación</w:t>
      </w:r>
      <w:r w:rsidR="00627F49">
        <w:rPr>
          <w:rStyle w:val="normaltextrun"/>
          <w:rFonts w:eastAsiaTheme="majorEastAsia"/>
          <w:shd w:val="clear" w:color="auto" w:fill="FFFFFF"/>
          <w:lang w:val="es-ES"/>
        </w:rPr>
        <w:t xml:space="preserve">. Se informa que </w:t>
      </w:r>
      <w:r w:rsidRPr="00627F49">
        <w:rPr>
          <w:rStyle w:val="normaltextrun"/>
          <w:rFonts w:eastAsiaTheme="majorEastAsia"/>
          <w:shd w:val="clear" w:color="auto" w:fill="FFFFFF"/>
          <w:lang w:val="es-ES"/>
        </w:rPr>
        <w:t>las series docu</w:t>
      </w:r>
      <w:r w:rsidR="00627F49">
        <w:rPr>
          <w:rStyle w:val="normaltextrun"/>
          <w:rFonts w:eastAsiaTheme="majorEastAsia"/>
          <w:shd w:val="clear" w:color="auto" w:fill="FFFFFF"/>
          <w:lang w:val="es-ES"/>
        </w:rPr>
        <w:t xml:space="preserve">mentales sometidas a valoración </w:t>
      </w:r>
      <w:r w:rsidRPr="00627F49">
        <w:rPr>
          <w:rStyle w:val="normaltextrun"/>
          <w:rFonts w:eastAsiaTheme="majorEastAsia"/>
          <w:b/>
          <w:bCs/>
          <w:shd w:val="clear" w:color="auto" w:fill="FFFFFF"/>
          <w:lang w:val="es-ES"/>
        </w:rPr>
        <w:t>NO</w:t>
      </w:r>
      <w:r w:rsidR="00627F49">
        <w:rPr>
          <w:rStyle w:val="normaltextrun"/>
          <w:rFonts w:eastAsiaTheme="majorEastAsia"/>
          <w:shd w:val="clear" w:color="auto" w:fill="FFFFFF"/>
          <w:lang w:val="es-ES"/>
        </w:rPr>
        <w:t xml:space="preserve"> </w:t>
      </w:r>
      <w:r w:rsidRPr="00627F49">
        <w:rPr>
          <w:rStyle w:val="normaltextrun"/>
          <w:rFonts w:eastAsiaTheme="majorEastAsia"/>
          <w:shd w:val="clear" w:color="auto" w:fill="FFFFFF"/>
          <w:lang w:val="es-ES"/>
        </w:rPr>
        <w:t>fueron declaradas con valor científico cultural. En consecuencia, pueden ser eliminadas cuando finalice la vigencia administra</w:t>
      </w:r>
      <w:r w:rsidR="00627F49">
        <w:rPr>
          <w:rStyle w:val="normaltextrun"/>
          <w:rFonts w:eastAsiaTheme="majorEastAsia"/>
          <w:shd w:val="clear" w:color="auto" w:fill="FFFFFF"/>
          <w:lang w:val="es-ES"/>
        </w:rPr>
        <w:t xml:space="preserve">tiva y legal establecida por el Cised </w:t>
      </w:r>
      <w:r w:rsidRPr="00627F49">
        <w:rPr>
          <w:rStyle w:val="normaltextrun"/>
          <w:rFonts w:eastAsiaTheme="majorEastAsia"/>
          <w:shd w:val="clear" w:color="auto" w:fill="FFFFFF"/>
          <w:lang w:val="es-ES"/>
        </w:rPr>
        <w:t xml:space="preserve">de la </w:t>
      </w:r>
      <w:r w:rsidR="00F60205" w:rsidRPr="00627F49">
        <w:rPr>
          <w:rStyle w:val="normaltextrun"/>
          <w:rFonts w:eastAsiaTheme="majorEastAsia"/>
          <w:shd w:val="clear" w:color="auto" w:fill="FFFFFF"/>
          <w:lang w:val="es-ES"/>
        </w:rPr>
        <w:t xml:space="preserve">Dirección General de Aviación Civil </w:t>
      </w:r>
      <w:r w:rsidRPr="00627F49">
        <w:rPr>
          <w:rStyle w:val="normaltextrun"/>
          <w:rFonts w:eastAsiaTheme="majorEastAsia"/>
          <w:shd w:val="clear" w:color="auto" w:fill="FFFFFF"/>
          <w:lang w:val="es-ES"/>
        </w:rPr>
        <w:t>de acuerdo con lo establecido en la Ley del Sistema Nacional de Archivos</w:t>
      </w:r>
      <w:r w:rsidR="00627F49">
        <w:rPr>
          <w:rStyle w:val="normaltextrun"/>
          <w:rFonts w:eastAsiaTheme="majorEastAsia"/>
          <w:shd w:val="clear" w:color="auto" w:fill="FFFFFF"/>
          <w:lang w:val="es-ES"/>
        </w:rPr>
        <w:t xml:space="preserve"> </w:t>
      </w:r>
      <w:r w:rsidRPr="00627F49">
        <w:rPr>
          <w:rStyle w:val="normaltextrun"/>
          <w:rFonts w:eastAsiaTheme="majorEastAsia"/>
          <w:shd w:val="clear" w:color="auto" w:fill="FFFFFF"/>
          <w:lang w:val="es-ES"/>
        </w:rPr>
        <w:t>nº</w:t>
      </w:r>
      <w:r w:rsidR="00627F49">
        <w:rPr>
          <w:rStyle w:val="normaltextrun"/>
          <w:rFonts w:eastAsiaTheme="majorEastAsia"/>
          <w:shd w:val="clear" w:color="auto" w:fill="FFFFFF"/>
          <w:lang w:val="es-ES"/>
        </w:rPr>
        <w:t xml:space="preserve"> </w:t>
      </w:r>
      <w:r w:rsidRPr="00627F49">
        <w:rPr>
          <w:rStyle w:val="normaltextrun"/>
          <w:rFonts w:eastAsiaTheme="majorEastAsia"/>
          <w:shd w:val="clear" w:color="auto" w:fill="FFFFFF"/>
          <w:lang w:val="es-ES"/>
        </w:rPr>
        <w:t>7202 y su Reglamente Ejecutivo. Enviar copia de este acuerdo a las jefaturas</w:t>
      </w:r>
      <w:r w:rsidR="00627F49">
        <w:rPr>
          <w:rStyle w:val="normaltextrun"/>
          <w:rFonts w:eastAsiaTheme="majorEastAsia"/>
          <w:shd w:val="clear" w:color="auto" w:fill="FFFFFF"/>
          <w:lang w:val="es-ES"/>
        </w:rPr>
        <w:t xml:space="preserve"> </w:t>
      </w:r>
      <w:r w:rsidRPr="00627F49">
        <w:rPr>
          <w:rStyle w:val="normaltextrun"/>
          <w:rFonts w:eastAsiaTheme="majorEastAsia"/>
          <w:shd w:val="clear" w:color="auto" w:fill="FFFFFF"/>
          <w:lang w:val="es-ES"/>
        </w:rPr>
        <w:t>de los</w:t>
      </w:r>
      <w:r w:rsidR="00627F49">
        <w:rPr>
          <w:rStyle w:val="normaltextrun"/>
          <w:rFonts w:eastAsiaTheme="majorEastAsia"/>
          <w:shd w:val="clear" w:color="auto" w:fill="FFFFFF"/>
          <w:lang w:val="es-ES"/>
        </w:rPr>
        <w:t xml:space="preserve"> </w:t>
      </w:r>
      <w:r w:rsidRPr="00627F49">
        <w:rPr>
          <w:rStyle w:val="normaltextrun"/>
          <w:rFonts w:eastAsiaTheme="majorEastAsia"/>
          <w:shd w:val="clear" w:color="auto" w:fill="FFFFFF"/>
          <w:lang w:val="es-ES"/>
        </w:rPr>
        <w:t>subfondos</w:t>
      </w:r>
      <w:r w:rsidR="00627F49">
        <w:rPr>
          <w:rStyle w:val="normaltextrun"/>
          <w:rFonts w:eastAsiaTheme="majorEastAsia"/>
          <w:shd w:val="clear" w:color="auto" w:fill="FFFFFF"/>
          <w:lang w:val="es-ES"/>
        </w:rPr>
        <w:t xml:space="preserve"> </w:t>
      </w:r>
      <w:r w:rsidRPr="00627F49">
        <w:rPr>
          <w:rStyle w:val="normaltextrun"/>
          <w:rFonts w:eastAsiaTheme="majorEastAsia"/>
          <w:shd w:val="clear" w:color="auto" w:fill="FFFFFF"/>
          <w:lang w:val="es-ES"/>
        </w:rPr>
        <w:t>antes mencionados y</w:t>
      </w:r>
      <w:r w:rsidR="00627F49">
        <w:rPr>
          <w:rStyle w:val="normaltextrun"/>
          <w:rFonts w:eastAsiaTheme="majorEastAsia"/>
          <w:shd w:val="clear" w:color="auto" w:fill="FFFFFF"/>
          <w:lang w:val="es-ES"/>
        </w:rPr>
        <w:t xml:space="preserve"> </w:t>
      </w:r>
      <w:r w:rsidRPr="00627F49">
        <w:rPr>
          <w:rStyle w:val="normaltextrun"/>
          <w:rFonts w:eastAsiaTheme="majorEastAsia"/>
          <w:shd w:val="clear" w:color="auto" w:fill="FFFFFF"/>
          <w:lang w:val="es-ES"/>
        </w:rPr>
        <w:t xml:space="preserve">al expediente </w:t>
      </w:r>
      <w:r w:rsidR="00F60205" w:rsidRPr="00627F49">
        <w:rPr>
          <w:rStyle w:val="normaltextrun"/>
          <w:rFonts w:eastAsiaTheme="majorEastAsia"/>
          <w:shd w:val="clear" w:color="auto" w:fill="FFFFFF"/>
          <w:lang w:val="es-ES"/>
        </w:rPr>
        <w:t xml:space="preserve">de valoración documental de la Dirección General de Aviación Civil </w:t>
      </w:r>
      <w:r w:rsidRPr="00627F49">
        <w:rPr>
          <w:rStyle w:val="normaltextrun"/>
          <w:rFonts w:eastAsiaTheme="majorEastAsia"/>
          <w:shd w:val="clear" w:color="auto" w:fill="FFFFFF"/>
          <w:lang w:val="es-ES"/>
        </w:rPr>
        <w:t>que esta Comisión Nacional custodia.</w:t>
      </w:r>
      <w:r w:rsidR="00627F49">
        <w:rPr>
          <w:rStyle w:val="normaltextrun"/>
          <w:rFonts w:eastAsiaTheme="majorEastAsia"/>
          <w:shd w:val="clear" w:color="auto" w:fill="FFFFFF"/>
          <w:lang w:val="es-ES"/>
        </w:rPr>
        <w:t xml:space="preserve"> -----------------------------------------------------------------------------------</w:t>
      </w:r>
    </w:p>
    <w:p w14:paraId="57E2D1FE" w14:textId="14E93D0A" w:rsidR="00846359" w:rsidRPr="00627F49" w:rsidRDefault="00846359" w:rsidP="00627F49">
      <w:pPr>
        <w:autoSpaceDE w:val="0"/>
        <w:autoSpaceDN w:val="0"/>
        <w:adjustRightInd w:val="0"/>
        <w:spacing w:after="0" w:line="460" w:lineRule="exact"/>
        <w:jc w:val="both"/>
        <w:rPr>
          <w:rFonts w:ascii="Arial" w:hAnsi="Arial" w:cs="Arial"/>
          <w:bCs/>
          <w:sz w:val="24"/>
          <w:szCs w:val="24"/>
        </w:rPr>
      </w:pPr>
      <w:r w:rsidRPr="00FC7888">
        <w:rPr>
          <w:rStyle w:val="normaltextrun"/>
          <w:rFonts w:ascii="Arial" w:eastAsiaTheme="majorEastAsia" w:hAnsi="Arial" w:cs="Arial"/>
          <w:b/>
          <w:sz w:val="24"/>
          <w:szCs w:val="24"/>
          <w:shd w:val="clear" w:color="auto" w:fill="FFFFFF"/>
          <w:lang w:val="es-ES"/>
        </w:rPr>
        <w:t xml:space="preserve">ACUERDO 4.2 </w:t>
      </w:r>
      <w:r w:rsidRPr="00FC7888">
        <w:rPr>
          <w:rStyle w:val="normaltextrun"/>
          <w:rFonts w:ascii="Arial" w:eastAsiaTheme="majorEastAsia" w:hAnsi="Arial" w:cs="Arial"/>
          <w:sz w:val="24"/>
          <w:szCs w:val="24"/>
          <w:shd w:val="clear" w:color="auto" w:fill="FFFFFF"/>
          <w:lang w:val="es-ES"/>
        </w:rPr>
        <w:t>Comunicar al señor</w:t>
      </w:r>
      <w:r w:rsidRPr="00FC7888">
        <w:rPr>
          <w:rFonts w:ascii="Arial" w:hAnsi="Arial" w:cs="Arial"/>
          <w:sz w:val="24"/>
          <w:szCs w:val="24"/>
        </w:rPr>
        <w:t xml:space="preserve"> Francisco José Soto Molina, Secretario del Comité</w:t>
      </w:r>
      <w:r w:rsidRPr="00627F49">
        <w:rPr>
          <w:rFonts w:ascii="Arial" w:hAnsi="Arial" w:cs="Arial"/>
          <w:sz w:val="24"/>
          <w:szCs w:val="24"/>
        </w:rPr>
        <w:t xml:space="preserve"> Institucional de Selección y Eliminación de Documentos (C</w:t>
      </w:r>
      <w:r w:rsidR="00627F49">
        <w:rPr>
          <w:rFonts w:ascii="Arial" w:hAnsi="Arial" w:cs="Arial"/>
          <w:sz w:val="24"/>
          <w:szCs w:val="24"/>
        </w:rPr>
        <w:t>ised</w:t>
      </w:r>
      <w:r w:rsidRPr="00627F49">
        <w:rPr>
          <w:rFonts w:ascii="Arial" w:hAnsi="Arial" w:cs="Arial"/>
          <w:sz w:val="24"/>
          <w:szCs w:val="24"/>
        </w:rPr>
        <w:t xml:space="preserve">) de la Dirección General de Aviación Civil, </w:t>
      </w:r>
      <w:r w:rsidRPr="00627F49">
        <w:rPr>
          <w:rFonts w:ascii="Arial" w:hAnsi="Arial" w:cs="Arial"/>
          <w:bCs/>
          <w:sz w:val="24"/>
          <w:szCs w:val="24"/>
        </w:rPr>
        <w:t>que</w:t>
      </w:r>
      <w:r w:rsidR="009C5964">
        <w:rPr>
          <w:rFonts w:ascii="Arial" w:hAnsi="Arial" w:cs="Arial"/>
          <w:bCs/>
          <w:sz w:val="24"/>
          <w:szCs w:val="24"/>
        </w:rPr>
        <w:t xml:space="preserve"> se debe </w:t>
      </w:r>
      <w:r w:rsidRPr="00627F49">
        <w:rPr>
          <w:rFonts w:ascii="Arial" w:hAnsi="Arial" w:cs="Arial"/>
          <w:bCs/>
          <w:sz w:val="24"/>
          <w:szCs w:val="24"/>
        </w:rPr>
        <w:t>cumplir con los requisitos</w:t>
      </w:r>
      <w:r w:rsidR="009C5964">
        <w:rPr>
          <w:rFonts w:ascii="Arial" w:hAnsi="Arial" w:cs="Arial"/>
          <w:bCs/>
          <w:sz w:val="24"/>
          <w:szCs w:val="24"/>
        </w:rPr>
        <w:t xml:space="preserve"> de forma y fondo</w:t>
      </w:r>
      <w:r w:rsidRPr="00627F49">
        <w:rPr>
          <w:rFonts w:ascii="Arial" w:hAnsi="Arial" w:cs="Arial"/>
          <w:bCs/>
          <w:sz w:val="24"/>
          <w:szCs w:val="24"/>
        </w:rPr>
        <w:t xml:space="preserve"> establecidos en la </w:t>
      </w:r>
      <w:r w:rsidR="009C5964">
        <w:rPr>
          <w:rFonts w:ascii="Arial" w:hAnsi="Arial" w:cs="Arial"/>
          <w:bCs/>
          <w:sz w:val="24"/>
          <w:szCs w:val="24"/>
        </w:rPr>
        <w:t>Ley del Sistema Nacional de Archivos n° 7202, su reglamento ejecutivo; la guía de trámites de la Dirección General del Archivo Nacional; la resolución CNSED-01-2018 p</w:t>
      </w:r>
      <w:r w:rsidR="009C5964" w:rsidRPr="009C5964">
        <w:rPr>
          <w:rFonts w:ascii="Arial" w:hAnsi="Arial" w:cs="Arial"/>
          <w:bCs/>
          <w:sz w:val="24"/>
          <w:szCs w:val="24"/>
        </w:rPr>
        <w:t xml:space="preserve">ublicada en el diario oficial La Gaceta </w:t>
      </w:r>
      <w:r w:rsidR="009C5964">
        <w:rPr>
          <w:rFonts w:ascii="Arial" w:hAnsi="Arial" w:cs="Arial"/>
          <w:bCs/>
          <w:sz w:val="24"/>
          <w:szCs w:val="24"/>
        </w:rPr>
        <w:t>n</w:t>
      </w:r>
      <w:r w:rsidR="009C5964" w:rsidRPr="009C5964">
        <w:rPr>
          <w:rFonts w:ascii="Arial" w:hAnsi="Arial" w:cs="Arial"/>
          <w:bCs/>
          <w:sz w:val="24"/>
          <w:szCs w:val="24"/>
        </w:rPr>
        <w:t>º 206 de del 7 de noviembre de 2018</w:t>
      </w:r>
      <w:r w:rsidR="009C5964">
        <w:rPr>
          <w:rFonts w:ascii="Arial" w:hAnsi="Arial" w:cs="Arial"/>
          <w:bCs/>
          <w:sz w:val="24"/>
          <w:szCs w:val="24"/>
        </w:rPr>
        <w:t xml:space="preserve">; y cualquier otra normativa vigente relacionada con la presentación de trámites de valoración documental ante esta Comisión Nacional. </w:t>
      </w:r>
      <w:r w:rsidRPr="00627F49">
        <w:rPr>
          <w:rStyle w:val="normaltextrun"/>
          <w:rFonts w:ascii="Arial" w:eastAsiaTheme="majorEastAsia" w:hAnsi="Arial" w:cs="Arial"/>
          <w:sz w:val="24"/>
          <w:szCs w:val="24"/>
          <w:shd w:val="clear" w:color="auto" w:fill="FFFFFF"/>
          <w:lang w:val="es-ES"/>
        </w:rPr>
        <w:t>Enviar copia de este acuerdo al expediente de valoración documental de la Dirección General de Aviación Civil que esta Comisión Nacional custodia. --------------------</w:t>
      </w:r>
    </w:p>
    <w:p w14:paraId="01BE43B5" w14:textId="52D762B4" w:rsidR="00E735A2" w:rsidRPr="00627F49" w:rsidRDefault="00E735A2" w:rsidP="00627F49">
      <w:pPr>
        <w:pStyle w:val="Default"/>
        <w:spacing w:line="460" w:lineRule="exact"/>
        <w:jc w:val="both"/>
        <w:rPr>
          <w:b/>
          <w:bCs/>
          <w:color w:val="auto"/>
        </w:rPr>
      </w:pPr>
      <w:r w:rsidRPr="00627F49">
        <w:rPr>
          <w:b/>
          <w:bCs/>
          <w:color w:val="auto"/>
        </w:rPr>
        <w:t>CAPITULO IV. CORRESPONDENCIA</w:t>
      </w:r>
      <w:r w:rsidR="009C5964">
        <w:rPr>
          <w:b/>
          <w:bCs/>
          <w:color w:val="auto"/>
        </w:rPr>
        <w:t xml:space="preserve"> ----------------------------------------------------------------------</w:t>
      </w:r>
    </w:p>
    <w:p w14:paraId="40A8D0B1" w14:textId="66CB4A0E" w:rsidR="00E735A2" w:rsidRPr="009C5964" w:rsidRDefault="00E735A2" w:rsidP="009C5964">
      <w:pPr>
        <w:pStyle w:val="Default"/>
        <w:spacing w:line="460" w:lineRule="exact"/>
        <w:jc w:val="both"/>
      </w:pPr>
      <w:r w:rsidRPr="00627F49">
        <w:rPr>
          <w:b/>
          <w:color w:val="auto"/>
        </w:rPr>
        <w:t>ARTÍCULO 5.</w:t>
      </w:r>
      <w:r w:rsidRPr="00627F49">
        <w:rPr>
          <w:color w:val="auto"/>
        </w:rPr>
        <w:t xml:space="preserve"> Correos electrónicos: </w:t>
      </w:r>
      <w:r w:rsidR="009C5964">
        <w:rPr>
          <w:color w:val="auto"/>
        </w:rPr>
        <w:sym w:font="Symbol" w:char="F0B7"/>
      </w:r>
      <w:r w:rsidR="009C5964">
        <w:rPr>
          <w:color w:val="auto"/>
        </w:rPr>
        <w:t xml:space="preserve"> </w:t>
      </w:r>
      <w:r w:rsidRPr="00627F49">
        <w:rPr>
          <w:color w:val="auto"/>
        </w:rPr>
        <w:t>de 31</w:t>
      </w:r>
      <w:r w:rsidRPr="00627F49">
        <w:t xml:space="preserve"> de agosto del 2021 suscrito por la señora Mariana Fernández Sequeira, asesora legal de la Presidencia Ejecutiva del Sinart; por medio del cual realizó la siguiente consulta a la señora Guiselle Mora Durán, coordinadora de la Asesoría Jurídica de la Dirección General del Archivo Nacional: </w:t>
      </w:r>
      <w:r w:rsidRPr="00627F49">
        <w:rPr>
          <w:i/>
        </w:rPr>
        <w:t xml:space="preserve">“El SINART S.A. es productor de contenido audiovisual que ha sido catalogado como documentos de valor científico- cultural, por lo que se mantienen en la videoteca del archivo central de acuerdo a las tablas de plazo. En vista de la naturaleza del contenido audiovisual, así como de la naturaleza del SINART S.A., el SINART S.A. forma parte de redes de televisoras públicas de Iberomareica </w:t>
      </w:r>
      <w:r w:rsidR="00B00EFD">
        <w:rPr>
          <w:i/>
        </w:rPr>
        <w:t xml:space="preserve">(sic) </w:t>
      </w:r>
      <w:r w:rsidRPr="00627F49">
        <w:rPr>
          <w:i/>
        </w:rPr>
        <w:t>y Latinoamérica, y se reciben constantes requerimientos de colaboración para televisoras extranjeras para obtener acceso a dicho contenido. En razón de lo anterior, y con vista en el artículo 5 de la Ley No. 7202, que dispone: “Los documentos de valor científico-cultural son de interés público y no podrán salir del territorio nacional sin la previa publicación de un decreto que lo autorice. Quienes infrinjan la presente ley mediante exportación ilegal de estos documentos, serán penados con una multa</w:t>
      </w:r>
      <w:r w:rsidRPr="00627F49">
        <w:t xml:space="preserve"> </w:t>
      </w:r>
      <w:r w:rsidRPr="00627F49">
        <w:rPr>
          <w:i/>
        </w:rPr>
        <w:t xml:space="preserve">de diez a cincuenta mil colones, si el hecho no configurare un delito sancionado con pena mayor. Lo recaudado por concepto de estas multas pasará a engrosar los fondos de la Junta Administrativa del Archivo Nacional”; se requiere conoce de los alcances de dicho artículo y si el Archivo Nacional a emitido algún </w:t>
      </w:r>
      <w:r w:rsidRPr="00627F49">
        <w:rPr>
          <w:i/>
        </w:rPr>
        <w:lastRenderedPageBreak/>
        <w:t>criterio, lineamiento, o disposición que tenga relación al alcance de la norma, y principalmente en materia de contenido audiovisual, la generación de copias (dado que el respaldo original se mantendría en el SINART S.A.), y el traslado de copias de dicho contenido audiovisual al extranjero por medio de dispositivos electrónicos o FPT (file transfer protocol).”</w:t>
      </w:r>
      <w:r w:rsidR="009C5964">
        <w:rPr>
          <w:i/>
        </w:rPr>
        <w:t xml:space="preserve"> </w:t>
      </w:r>
      <w:r w:rsidR="009C5964">
        <w:sym w:font="Symbol" w:char="F0B7"/>
      </w:r>
      <w:r w:rsidR="009C5964">
        <w:t xml:space="preserve"> </w:t>
      </w:r>
      <w:r w:rsidRPr="00627F49">
        <w:t>De 2 de setiembre del 2021 por medio del cual la señora Mora Durán brindó la siguiente respuesta: “</w:t>
      </w:r>
      <w:r w:rsidRPr="00627F49">
        <w:rPr>
          <w:i/>
        </w:rPr>
        <w:t>En relación con su consulta, le informo que lo dispuesto en el artículo 5 de la Ley del Sistema Nacional de Archivos que menciona, aplica para todo tipo de documentos declarados con valor científico cultural, independientemente del soporte en que se encuentren, nuestra institución no ha emitido ningún lineamiento adicional que tenga relación con el alcance de esta norma, únicamente lo dispuesto en el artículo 102 del Reglamento Ejecutivo a la ley, dado por Decreto 40554-C de 29 de junio de 2017, que establece que solo el Archivo Nacional podrá gestionar el decreto regulado en el artículo 5 de la ley, previa autorización de la Comisión Nacional de Selección y Eliminación de Documentos. Respecto a documentos audiovisuales y la generación de copias para su traslado al extranjero, esto es legalmente factible, en virtud que no se está sacando del país los originales, en razón de lo cual, por tratarse de reproducciones -no de originales-, no aplica lo dispuesto en el artículo 5 de la Ley 7202 y 102 de su reglamento. Además de lo anterior, por tratarse de reproducción de documentos con valor científico cultural, para ir un poco más allá, le consulté al señor Marco Calderón Delgado, jefe de nuestro Departamento de Conservación, su opinión al respecto, quien me informó lo siguiente: "Sobre el particular, es mi criterio que la responsabilidad de la oficina productora de preservar los documentos declarados con valor científico cultural corresponde básicamente a las piezas en formato original.  No obstante, dado que el soporte de los documentos audiovisuales que conserva el SINART debe ser principalmente analógico, el realizar reproducciones en formato digital es una medida conveniente para asegurar la preservación de la información, ya que es muy probable que con el paso del tiempo las cintas originales pierdan sus propiedades y que los medios para su lectura desaparezcan, poniendo en riesgo el acceso a la información.  Si el SINART va a facilitar reproducciones de las cintas a sus colegas en otros países, es necesario que aprovechen la oportunidad para migrar la información a soportes digitales, asegurar su preservación en sitios virtuales seguros y no seguir haciendo reproducciones sobre los originales, ya que eso deteriora más rápidamente las cintas. (...)"; por lo que, sírvanse valorar esta recomendación.”</w:t>
      </w:r>
      <w:r w:rsidR="004932E3" w:rsidRPr="00627F49">
        <w:rPr>
          <w:i/>
        </w:rPr>
        <w:t xml:space="preserve"> </w:t>
      </w:r>
      <w:r w:rsidR="004932E3" w:rsidRPr="009C5964">
        <w:rPr>
          <w:b/>
        </w:rPr>
        <w:t>SE TOMA NOTA</w:t>
      </w:r>
      <w:r w:rsidR="009C5964">
        <w:rPr>
          <w:b/>
        </w:rPr>
        <w:t>.</w:t>
      </w:r>
      <w:r w:rsidR="004932E3" w:rsidRPr="009C5964">
        <w:t xml:space="preserve"> ---------------------------------------------------------------</w:t>
      </w:r>
      <w:r w:rsidR="009C5964">
        <w:t>----------------------------------</w:t>
      </w:r>
    </w:p>
    <w:p w14:paraId="665C8B04" w14:textId="0787BC22" w:rsidR="00E735A2" w:rsidRPr="00627F49" w:rsidRDefault="00E735A2" w:rsidP="00627F49">
      <w:pPr>
        <w:pStyle w:val="Default"/>
        <w:spacing w:line="460" w:lineRule="exact"/>
        <w:jc w:val="both"/>
        <w:rPr>
          <w:b/>
          <w:color w:val="auto"/>
        </w:rPr>
      </w:pPr>
      <w:r w:rsidRPr="00627F49">
        <w:rPr>
          <w:b/>
          <w:color w:val="auto"/>
        </w:rPr>
        <w:t>ARTÍCULO 6.</w:t>
      </w:r>
      <w:r w:rsidRPr="00627F49">
        <w:rPr>
          <w:color w:val="auto"/>
        </w:rPr>
        <w:t xml:space="preserve"> Oficio </w:t>
      </w:r>
      <w:r w:rsidRPr="00627F49">
        <w:rPr>
          <w:b/>
          <w:bCs/>
        </w:rPr>
        <w:t>DGAN-CNSED-242-2021</w:t>
      </w:r>
      <w:r w:rsidRPr="00627F49">
        <w:t xml:space="preserve"> de 7 de setiembre del 2021 por medio del cual se trasladaron al Departamento de Conservación de la Dirección General del Archivo Nacional cinco (5) tomos de actas para su digitalización. En estos tomos se encuentran las actas 01-2012 a la 35-2012.</w:t>
      </w:r>
      <w:r w:rsidR="009C5964">
        <w:t xml:space="preserve"> </w:t>
      </w:r>
      <w:r w:rsidR="004932E3" w:rsidRPr="00627F49">
        <w:rPr>
          <w:b/>
          <w:color w:val="auto"/>
        </w:rPr>
        <w:t xml:space="preserve">SE TOMA NOTA </w:t>
      </w:r>
      <w:r w:rsidR="004932E3" w:rsidRPr="00627F49">
        <w:rPr>
          <w:color w:val="auto"/>
        </w:rPr>
        <w:t>----------------------------</w:t>
      </w:r>
      <w:r w:rsidR="009C5964">
        <w:rPr>
          <w:color w:val="auto"/>
        </w:rPr>
        <w:t>-------------------------------</w:t>
      </w:r>
    </w:p>
    <w:p w14:paraId="074E06C0" w14:textId="2B69105C" w:rsidR="00E735A2" w:rsidRPr="00627F49" w:rsidRDefault="00E735A2" w:rsidP="00627F49">
      <w:pPr>
        <w:pStyle w:val="Default"/>
        <w:spacing w:line="460" w:lineRule="exact"/>
        <w:jc w:val="both"/>
        <w:rPr>
          <w:lang w:val="es-ES"/>
        </w:rPr>
      </w:pPr>
      <w:r w:rsidRPr="00627F49">
        <w:rPr>
          <w:b/>
          <w:color w:val="auto"/>
        </w:rPr>
        <w:lastRenderedPageBreak/>
        <w:t>ARTÍCULO 7.</w:t>
      </w:r>
      <w:r w:rsidRPr="00627F49">
        <w:rPr>
          <w:color w:val="auto"/>
        </w:rPr>
        <w:t xml:space="preserve"> Oficio </w:t>
      </w:r>
      <w:r w:rsidRPr="00627F49">
        <w:rPr>
          <w:b/>
          <w:bCs/>
        </w:rPr>
        <w:t>DGAN-DAF-AC-1139-2021</w:t>
      </w:r>
      <w:r w:rsidRPr="00627F49">
        <w:t xml:space="preserve"> de 16 de setiembre del 2021 recibido el mismo día, suscrito por la señora Sofía Irola Rojas, encargada del Archivo Central de la Dirección General del Archivo Nacional; por medio del cual remitió un borrador de la tabla de control de acceso de documentos para esta Comisión Nacional y solicitó su revisión y llenado según las instrucciones que emite en el mismo oficio. También informa que el 30 de setiembre del 2021 se brindará una capacitación y solicita remitir el nombre de las personas que asistirán. Finalmente, se estableció como el 1 de diciembre del 2021 como fecha límite para entregar la tabla de acceso cumplimentada.</w:t>
      </w:r>
      <w:r w:rsidR="009C5964">
        <w:t xml:space="preserve"> ------------------------------------------------------</w:t>
      </w:r>
    </w:p>
    <w:p w14:paraId="6945D098" w14:textId="13B54F6B" w:rsidR="00E11FBA" w:rsidRDefault="001A2E84" w:rsidP="00675247">
      <w:pPr>
        <w:pStyle w:val="Default"/>
        <w:spacing w:line="460" w:lineRule="exact"/>
        <w:jc w:val="both"/>
      </w:pPr>
      <w:r w:rsidRPr="00627F49">
        <w:rPr>
          <w:b/>
          <w:color w:val="auto"/>
        </w:rPr>
        <w:t xml:space="preserve">ACUERDO </w:t>
      </w:r>
      <w:r w:rsidR="00FC7888">
        <w:rPr>
          <w:b/>
          <w:color w:val="auto"/>
        </w:rPr>
        <w:t>5</w:t>
      </w:r>
      <w:r w:rsidRPr="00627F49">
        <w:rPr>
          <w:b/>
          <w:color w:val="auto"/>
        </w:rPr>
        <w:t xml:space="preserve">. </w:t>
      </w:r>
      <w:r w:rsidR="009C5964" w:rsidRPr="009C5964">
        <w:rPr>
          <w:color w:val="auto"/>
        </w:rPr>
        <w:t xml:space="preserve">Comunicar a la señora Sofía Irola Rojas, </w:t>
      </w:r>
      <w:r w:rsidR="009C5964" w:rsidRPr="00627F49">
        <w:t>encargada del Archivo Central de la Dirección General del Archivo Nacional</w:t>
      </w:r>
      <w:r w:rsidR="009C5964">
        <w:t xml:space="preserve">; que esta Comisión Nacional conoció el </w:t>
      </w:r>
      <w:r w:rsidR="009C5964" w:rsidRPr="009C5964">
        <w:t xml:space="preserve">oficio </w:t>
      </w:r>
      <w:r w:rsidR="009C5964" w:rsidRPr="009C5964">
        <w:rPr>
          <w:bCs/>
        </w:rPr>
        <w:t>DGAN-DAF-AC-1139-2021</w:t>
      </w:r>
      <w:r w:rsidR="009C5964" w:rsidRPr="009C5964">
        <w:t xml:space="preserve"> de 16 de setiembre del 2021 por medio del cual </w:t>
      </w:r>
      <w:r w:rsidR="009C5964">
        <w:t xml:space="preserve">se </w:t>
      </w:r>
      <w:r w:rsidR="009C5964" w:rsidRPr="009C5964">
        <w:t>remitió un borrador de la tabla de control de acceso de documentos para esta Comisión Nacional</w:t>
      </w:r>
      <w:r w:rsidR="009C5964">
        <w:t>; se</w:t>
      </w:r>
      <w:r w:rsidR="009C5964" w:rsidRPr="00627F49">
        <w:t xml:space="preserve"> solicitó su revisión y llenado según las instrucciones que emite en el mismo oficio</w:t>
      </w:r>
      <w:r w:rsidR="009C5964">
        <w:t xml:space="preserve">; se informó </w:t>
      </w:r>
      <w:r w:rsidR="009C5964" w:rsidRPr="00627F49">
        <w:t>que el 30 de setiembre del 2021 se brindará una capacitación y solicit</w:t>
      </w:r>
      <w:r w:rsidR="009C5964">
        <w:t>ó</w:t>
      </w:r>
      <w:r w:rsidR="009C5964" w:rsidRPr="00627F49">
        <w:t xml:space="preserve"> remitir el nombre de las personas que asistirán</w:t>
      </w:r>
      <w:r w:rsidR="009C5964">
        <w:t>; y finalmente se</w:t>
      </w:r>
      <w:r w:rsidR="009C5964" w:rsidRPr="00627F49">
        <w:t xml:space="preserve"> estableció el 1 de diciembre del 2021</w:t>
      </w:r>
      <w:r w:rsidR="009C5964">
        <w:t xml:space="preserve"> </w:t>
      </w:r>
      <w:r w:rsidR="009C5964" w:rsidRPr="00627F49">
        <w:t xml:space="preserve">como fecha límite para entregar la tabla de acceso </w:t>
      </w:r>
      <w:r w:rsidR="009C5964">
        <w:t xml:space="preserve">debidamente </w:t>
      </w:r>
      <w:r w:rsidR="009C5964" w:rsidRPr="00627F49">
        <w:t>cumplimentada.</w:t>
      </w:r>
      <w:r w:rsidR="009C5964">
        <w:t xml:space="preserve"> Este órgano colegiado le informa lo siguiente:</w:t>
      </w:r>
      <w:r w:rsidR="00675247">
        <w:t xml:space="preserve"> </w:t>
      </w:r>
      <w:r w:rsidR="00E11FBA">
        <w:t>------------------------------------------------------------------------------------------</w:t>
      </w:r>
    </w:p>
    <w:p w14:paraId="7F347560" w14:textId="2E9760E9" w:rsidR="00E11FBA" w:rsidRDefault="00E11FBA" w:rsidP="00675247">
      <w:pPr>
        <w:pStyle w:val="Default"/>
        <w:spacing w:line="460" w:lineRule="exact"/>
        <w:jc w:val="both"/>
      </w:pPr>
      <w:r>
        <w:rPr>
          <w:b/>
        </w:rPr>
        <w:t>A</w:t>
      </w:r>
      <w:r w:rsidR="009C5964" w:rsidRPr="00675247">
        <w:rPr>
          <w:b/>
        </w:rPr>
        <w:t>.</w:t>
      </w:r>
      <w:r w:rsidR="009C5964">
        <w:t xml:space="preserve"> </w:t>
      </w:r>
      <w:r w:rsidR="00675247">
        <w:t xml:space="preserve">El artículo n° 31 de la Ley del Sistema Nacional de Archivos n° 7202 crea </w:t>
      </w:r>
      <w:r w:rsidR="00675247" w:rsidRPr="00675247">
        <w:t>la</w:t>
      </w:r>
      <w:r w:rsidR="00675247">
        <w:t xml:space="preserve"> Comisión Nacional de Selección y Eliminación </w:t>
      </w:r>
      <w:r w:rsidR="00675247" w:rsidRPr="00675247">
        <w:t>de</w:t>
      </w:r>
      <w:r w:rsidR="00675247">
        <w:t xml:space="preserve"> Documentos como </w:t>
      </w:r>
      <w:r w:rsidR="00675247" w:rsidRPr="00675247">
        <w:t>el</w:t>
      </w:r>
      <w:r w:rsidR="00675247">
        <w:t xml:space="preserve"> órgano </w:t>
      </w:r>
      <w:r w:rsidR="00675247" w:rsidRPr="00675247">
        <w:t>de</w:t>
      </w:r>
      <w:r w:rsidR="00675247">
        <w:t xml:space="preserve"> la Dirección General del Archivo Nacional encargado de dictar las normas </w:t>
      </w:r>
      <w:r w:rsidR="00675247" w:rsidRPr="00675247">
        <w:t>sobre</w:t>
      </w:r>
      <w:r w:rsidR="00675247">
        <w:t xml:space="preserve"> selección y eliminación de documentos, de acuerdo con su valor </w:t>
      </w:r>
      <w:r w:rsidR="00675247" w:rsidRPr="00675247">
        <w:t>científico</w:t>
      </w:r>
      <w:r w:rsidR="00675247">
        <w:t xml:space="preserve"> </w:t>
      </w:r>
      <w:r w:rsidR="00675247" w:rsidRPr="00675247">
        <w:t>­</w:t>
      </w:r>
      <w:r w:rsidR="00675247">
        <w:t xml:space="preserve"> cultural, y de resolver las consultas sobre eliminación de documentos que presenten las instituciones que conforman ese Sistema Nacional. </w:t>
      </w:r>
      <w:r>
        <w:t xml:space="preserve">Por otro lado, el artículo 42 establece como funciones de los archivos centrales las siguientes </w:t>
      </w:r>
      <w:r w:rsidRPr="00847B9B">
        <w:rPr>
          <w:i/>
        </w:rPr>
        <w:t>“…ch) Elaborar los instrumentos y auxiliares descriptivos necesarios para aumentar la eficiencia y eficacia en el servicio público</w:t>
      </w:r>
      <w:r w:rsidR="00847B9B" w:rsidRPr="00847B9B">
        <w:rPr>
          <w:i/>
        </w:rPr>
        <w:t>. d</w:t>
      </w:r>
      <w:r w:rsidRPr="00847B9B">
        <w:rPr>
          <w:i/>
        </w:rPr>
        <w:t>)</w:t>
      </w:r>
      <w:r w:rsidR="00847B9B" w:rsidRPr="00847B9B">
        <w:rPr>
          <w:i/>
        </w:rPr>
        <w:t xml:space="preserve"> </w:t>
      </w:r>
      <w:r w:rsidRPr="00847B9B">
        <w:rPr>
          <w:i/>
        </w:rPr>
        <w:t>Velar</w:t>
      </w:r>
      <w:r w:rsidR="00847B9B" w:rsidRPr="00847B9B">
        <w:rPr>
          <w:i/>
        </w:rPr>
        <w:t xml:space="preserve"> por la aplicación de políticas archivísticas y asesorar técnicamente al personal de la institución que labore en los archivos de </w:t>
      </w:r>
      <w:r w:rsidRPr="00847B9B">
        <w:rPr>
          <w:i/>
        </w:rPr>
        <w:t>gestión. e)</w:t>
      </w:r>
      <w:r w:rsidR="00847B9B" w:rsidRPr="00847B9B">
        <w:rPr>
          <w:i/>
        </w:rPr>
        <w:t xml:space="preserve"> Colaborar en la búsqueda de soluciones para el buen funcionamiento del archivo </w:t>
      </w:r>
      <w:r w:rsidRPr="00847B9B">
        <w:rPr>
          <w:i/>
        </w:rPr>
        <w:t>centra</w:t>
      </w:r>
      <w:r w:rsidR="00847B9B" w:rsidRPr="00847B9B">
        <w:rPr>
          <w:i/>
        </w:rPr>
        <w:t xml:space="preserve">l y de los archivos de gestión de </w:t>
      </w:r>
      <w:r w:rsidRPr="00847B9B">
        <w:rPr>
          <w:i/>
        </w:rPr>
        <w:t>la</w:t>
      </w:r>
      <w:r w:rsidR="00847B9B" w:rsidRPr="00847B9B">
        <w:rPr>
          <w:i/>
        </w:rPr>
        <w:t xml:space="preserve"> </w:t>
      </w:r>
      <w:r w:rsidRPr="00847B9B">
        <w:rPr>
          <w:i/>
        </w:rPr>
        <w:t>entidad</w:t>
      </w:r>
      <w:r w:rsidR="00847B9B" w:rsidRPr="00847B9B">
        <w:rPr>
          <w:i/>
        </w:rPr>
        <w:t>…”</w:t>
      </w:r>
      <w:r w:rsidR="00847B9B">
        <w:t xml:space="preserve"> </w:t>
      </w:r>
      <w:r>
        <w:t>-----------------------------------------</w:t>
      </w:r>
    </w:p>
    <w:p w14:paraId="33F53796" w14:textId="634C1E46" w:rsidR="00E11FBA" w:rsidRDefault="00E11FBA" w:rsidP="00675247">
      <w:pPr>
        <w:pStyle w:val="Default"/>
        <w:spacing w:line="460" w:lineRule="exact"/>
        <w:jc w:val="both"/>
        <w:rPr>
          <w:i/>
        </w:rPr>
      </w:pPr>
      <w:r w:rsidRPr="00E11FBA">
        <w:rPr>
          <w:b/>
        </w:rPr>
        <w:t>B</w:t>
      </w:r>
      <w:r w:rsidR="00675247" w:rsidRPr="00E11FBA">
        <w:rPr>
          <w:b/>
        </w:rPr>
        <w:t>.</w:t>
      </w:r>
      <w:r w:rsidR="00675247">
        <w:t xml:space="preserve"> El reglamento ejecutivo a la Ley n° 7202 dado por decreto ejecutivo n° 40554-C establece lo siguiente: </w:t>
      </w:r>
      <w:r w:rsidR="00675247" w:rsidRPr="00675247">
        <w:rPr>
          <w:i/>
        </w:rPr>
        <w:t>“</w:t>
      </w:r>
      <w:r w:rsidR="00675247" w:rsidRPr="00675247">
        <w:rPr>
          <w:b/>
          <w:i/>
        </w:rPr>
        <w:t>Artículo 8. Comisión Nacional de Selección y Eliminación de Documentos</w:t>
      </w:r>
      <w:r w:rsidR="00675247" w:rsidRPr="00675247">
        <w:rPr>
          <w:i/>
        </w:rPr>
        <w:t xml:space="preserve">. La CNSED estará conformada como lo establece el artículo 32 de la Ley que se reglamenta: El Presidente de la Junta, o su representante; el Jefe del Departamento Documental del Archivo Nacional, hoy asumido por el Jefe del Departamento Archivo Histórico; y un Técnico de cualquiera del Departamento Documental hoy Departamento Archivo Histórico y Servicios Archivísticos Externos, nombrado por el Director General del Archivo Nacional; el Jefe o encargado del archivo de la entidad productora de la documentación cuando se valoren documentos de la entidad donde labora; y un reconocido historiador nombrado por la Junta. </w:t>
      </w:r>
      <w:r w:rsidR="00675247" w:rsidRPr="00675247">
        <w:rPr>
          <w:i/>
        </w:rPr>
        <w:lastRenderedPageBreak/>
        <w:t xml:space="preserve">El Jefe del Departamento Servicios Archivísticos Externos, asistirá como invitado permanente y colaborará con el Secretario de la CNSED. El Director General del Archivo Nacional será el Director Ejecutivo de la CNSED, asistirá a las Sesiones con voz pero sin voto. La CNSED tendrá un Presidente y un Secretario de acuerdo con lo que establece la Ley General de la Administración </w:t>
      </w:r>
      <w:r w:rsidR="00675247">
        <w:rPr>
          <w:i/>
        </w:rPr>
        <w:t>Pública y la que se reglamenta /…/</w:t>
      </w:r>
      <w:r>
        <w:rPr>
          <w:i/>
        </w:rPr>
        <w:t xml:space="preserve"> </w:t>
      </w:r>
      <w:r w:rsidR="00675247" w:rsidRPr="00675247">
        <w:rPr>
          <w:b/>
          <w:i/>
        </w:rPr>
        <w:t>Artículo 10. Funciones de la CNSED.</w:t>
      </w:r>
      <w:r w:rsidR="00675247" w:rsidRPr="00675247">
        <w:rPr>
          <w:i/>
        </w:rPr>
        <w:t xml:space="preserve"> Son funciones de la CNSED: a-. Determinar el valor científico cultural de los documentos que se sometan a su conocimiento a través de las tablas de plazos de conservación de documentos, valoraciones parciales o cualquier otro instrumento que la CNSED disponga, los cuales formarán parte del patrimonio documental de Costa Rica. b-. Dictar normas sobre valoración de los documentos que producen y reciben las Instituciones mencionadas en el artículo 2 de la Ley que se reglamenta. c-. Resolver consultas sobre valoración documental y autorizar la eliminación de documentos que carezcan de valor científico cultural, en las diferentes etapas de los archivos. d-. Emitir dictamen favorable o desfavorable en los casos en que se intente llevar documentos con valor científico-cultural fuera del país. e-. Dictar las directrices generales en los aspectos de procedimiento de las labores de la CNSED. f-. Otras funciones que le asignen las Leyes y Reglamentos. </w:t>
      </w:r>
      <w:r w:rsidR="00675247" w:rsidRPr="00675247">
        <w:rPr>
          <w:b/>
          <w:i/>
        </w:rPr>
        <w:t>Artículo 11. Del Presidente.</w:t>
      </w:r>
      <w:r w:rsidR="00675247" w:rsidRPr="00675247">
        <w:rPr>
          <w:i/>
        </w:rPr>
        <w:t xml:space="preserve"> Son funciones del Presidente: a-. Presidir y dirigir las reuniones de la CNSED. b-. Velar porque en la CNSED se cumplan las Leyes y Reglamentos relativos a su funcionamiento. c-. Convocar a las reuniones de la CNSED, junto con el Secretario. d-. Resolver cualquier asunto, en caso de empate, con su doble voto. e-. Firmar las actas de las Sesiones aprobadas, y f-. Ejercer las demás funciones que las Leyes, Reglamentos y la CNSED le asignen. </w:t>
      </w:r>
      <w:r w:rsidR="00675247" w:rsidRPr="00675247">
        <w:rPr>
          <w:b/>
          <w:i/>
        </w:rPr>
        <w:t>Artículo 12. Del Director Ejecutivo.</w:t>
      </w:r>
      <w:r w:rsidR="00675247" w:rsidRPr="00675247">
        <w:rPr>
          <w:i/>
        </w:rPr>
        <w:t xml:space="preserve"> Son funciones del Director Ejecutivo: a-. Ejecutar lo que le asigne la CNSED. b-. Asistir a todas las reuniones de la CNSED, con derecho a voz, pero sin voto. c-. Aportar información sobre la realidad archivística del Archivo Nacional y del Sistema, para que la CNSED tome sus acuerdos de manera adecuada. d-. Ejercer las demás funciones que las Leyes y los Reglamentos le asignen. Artículo 13. Del Secretario. De conformidad con el artículo 50 de la Ley General de la Administración Pública, del seno de la CNSED, se nombrará un Secretario, cuyas funciones son: a-. Levantar las actas de las Sesiones de la CNSED, en los libros legalizados por la Auditoria Interna. b-. Comunicar los Acuerdos tomados por la CNSED. c-. Convocar a las reuniones de común acuerdo con el Presidente. d-. Preparar junto con el Presidente el orden del día para cada Sesión. e-. Tramitar la correspondencia de la CNSED. f-. Llevar el registro de asistencia de los miembros de la CNSED. g-. Mantener clasificada, ordenada, descrita y en perfecto estado de conservación la documentación producida por la CNSED. h-</w:t>
      </w:r>
      <w:r>
        <w:rPr>
          <w:i/>
        </w:rPr>
        <w:t>.</w:t>
      </w:r>
      <w:r w:rsidR="00675247" w:rsidRPr="00675247">
        <w:rPr>
          <w:i/>
        </w:rPr>
        <w:t xml:space="preserve"> Preparar la comunicación de Acuerdos sobre valoración de documentos emitidos por la CNSED, para que el Director Ejecutivo los remita a las Instituciones interesadas. i-. Ejercer las demás funciones que los Reglamento</w:t>
      </w:r>
      <w:r>
        <w:rPr>
          <w:i/>
        </w:rPr>
        <w:t>s y la misma CNSED, le</w:t>
      </w:r>
      <w:r w:rsidR="00847B9B">
        <w:rPr>
          <w:i/>
        </w:rPr>
        <w:t xml:space="preserve"> asignen /…/ </w:t>
      </w:r>
      <w:r w:rsidR="00847B9B" w:rsidRPr="00847B9B">
        <w:rPr>
          <w:b/>
          <w:i/>
        </w:rPr>
        <w:t xml:space="preserve">Artículo 33. </w:t>
      </w:r>
      <w:r w:rsidR="00847B9B" w:rsidRPr="00847B9B">
        <w:rPr>
          <w:b/>
          <w:i/>
        </w:rPr>
        <w:lastRenderedPageBreak/>
        <w:t>Archivos de Gestión</w:t>
      </w:r>
      <w:r w:rsidR="00847B9B" w:rsidRPr="00847B9B">
        <w:rPr>
          <w:i/>
        </w:rPr>
        <w:t>. Los Archivos de Gestión son los archivos de las Oficinas o Unidades Técnicas y Administrativas de las diferentes Instituciones que forman parte del Sistema. Se encargan de reunir, conservar, clasificar, ordenar, describir, seleccionar, administrar y facilitar la documentación gestionada por su unidad y que se encuentra en trámite, sometida a continua utilización y consulta por las mismas Oficinas u otros que lo soliciten.</w:t>
      </w:r>
      <w:r w:rsidR="00847B9B">
        <w:rPr>
          <w:i/>
        </w:rPr>
        <w:t xml:space="preserve">” </w:t>
      </w:r>
      <w:r>
        <w:rPr>
          <w:i/>
        </w:rPr>
        <w:t>----------------</w:t>
      </w:r>
    </w:p>
    <w:p w14:paraId="782D2327" w14:textId="3E17FEB9" w:rsidR="00675247" w:rsidRDefault="00E11FBA" w:rsidP="00675247">
      <w:pPr>
        <w:pStyle w:val="Default"/>
        <w:spacing w:line="460" w:lineRule="exact"/>
        <w:jc w:val="both"/>
      </w:pPr>
      <w:r w:rsidRPr="00E11FBA">
        <w:rPr>
          <w:b/>
        </w:rPr>
        <w:t>C.</w:t>
      </w:r>
      <w:r>
        <w:t xml:space="preserve"> Esta Comisión Nacional no cuenta con recursos humanos para la atención de sus funciones, siendo que el Departamento Servicios Archivísticos Externos es quien (por recargo) brinda el apoyo profesional para el análisis de los trámites de valoración documental que se presentan para nuestro conocimiento y cumplimiento de las funciones transcritas. Asimismo, en las funciones de las personas miembros de este órgano colegiado no se contemplan las funciones de un archivo de gestión y no se cuenta con una persona secretaria a tiempo completo</w:t>
      </w:r>
      <w:r w:rsidR="00847B9B">
        <w:t xml:space="preserve"> que pueda realizar las funciones establecidas en el artículo 33 del reglamento ejecutivo de la Ley n° 7202</w:t>
      </w:r>
      <w:r>
        <w:t>. --------------------------------------</w:t>
      </w:r>
      <w:r w:rsidR="00847B9B">
        <w:t>-------------------------------</w:t>
      </w:r>
    </w:p>
    <w:p w14:paraId="675F1486" w14:textId="1752DE1C" w:rsidR="00E11FBA" w:rsidRDefault="00E11FBA" w:rsidP="00675247">
      <w:pPr>
        <w:pStyle w:val="Default"/>
        <w:spacing w:line="460" w:lineRule="exact"/>
        <w:jc w:val="both"/>
      </w:pPr>
      <w:r w:rsidRPr="00847B9B">
        <w:rPr>
          <w:b/>
        </w:rPr>
        <w:t>D.</w:t>
      </w:r>
      <w:r>
        <w:t xml:space="preserve"> </w:t>
      </w:r>
      <w:r w:rsidR="00847B9B">
        <w:t xml:space="preserve">Por otro lado, esta Comisión Nacional no cuenta con una persona miembro como apoyo jurídico que determine para cada serie documental los siguientes aspectos solicitados en la tabla de control de acceso: </w:t>
      </w:r>
      <w:r w:rsidR="00847B9B" w:rsidRPr="00847B9B">
        <w:rPr>
          <w:i/>
        </w:rPr>
        <w:t>Condición de acceso; Nivel de la condición</w:t>
      </w:r>
      <w:r w:rsidR="00847B9B" w:rsidRPr="00847B9B">
        <w:rPr>
          <w:i/>
        </w:rPr>
        <w:br/>
        <w:t>(Solo si es restringido); Plazo de la condición (Solo si es restringido) Base legal (Solo si es restringido). *Revisar índice de normativa*; Instancias/personas autorizadas (Solo si es restringido); y Riesgos (Solo si es restringido)</w:t>
      </w:r>
      <w:r w:rsidR="00D56782">
        <w:rPr>
          <w:i/>
        </w:rPr>
        <w:t>. ----------------------------------------------------------</w:t>
      </w:r>
    </w:p>
    <w:p w14:paraId="15E8CD1D" w14:textId="6B43D495" w:rsidR="00847B9B" w:rsidRPr="00675247" w:rsidRDefault="00B00EFD" w:rsidP="00675247">
      <w:pPr>
        <w:pStyle w:val="Default"/>
        <w:spacing w:line="460" w:lineRule="exact"/>
        <w:jc w:val="both"/>
      </w:pPr>
      <w:r w:rsidRPr="00847B9B">
        <w:rPr>
          <w:b/>
        </w:rPr>
        <w:t>E.</w:t>
      </w:r>
      <w:r>
        <w:t xml:space="preserve"> En vista de lo anteriormente transcrito y expuesto, se devuelve sin tramitar el oficio </w:t>
      </w:r>
      <w:r w:rsidRPr="009C5964">
        <w:rPr>
          <w:bCs/>
        </w:rPr>
        <w:t>DGAN-DAF-AC-1139-2021</w:t>
      </w:r>
      <w:r w:rsidRPr="009C5964">
        <w:t xml:space="preserve"> de 16 de setiembre del 2021</w:t>
      </w:r>
      <w:r>
        <w:t xml:space="preserve">; en virtud de que la petición externada, trasciende los cometidos que tiene claramente asignados por ley esta Comisión Nacional, sin dejar pasar por alto, que esta Comisión, no cuenta con los mínimos recursos humanos-que serían necesarios-para poder efectuar las múltiples tareas que deben ser acometidas en el ejercicio de sus funciones. Finalmente, no se quiere dejar pasar la oportunidad, para participarle que, en consideración de esta Comisión,-y como resultado de amplias reflexiones- su solicitud tampoco debería ser atendida por el Departamento Servicios Archivísticos Externos, en primer lugar porque se considera que la cumplimentación de las tablas de acceso presentadas, debería ser una tarea que recaiga en el Archivo Central de la Dirección General del Archivo Nacional, tarea que bajo nuestra consideración, debería ser acometida en conminación y  acompañamiento de la Asesoría Jurídica, entendiendo este apoyo como fundamental para la culminación exitosa del proceso, y en segundo lugar y no menos relevante es que, esta Comisión Nacional considera que, lo solicitado tampoco estaría dentro de las funciones que tiene atribuidas y que le corresponde realizar al Departamento de Servicios Archivísticos Externos y que además adolece de escasos recursos, y de una ingente carga de trabajo. Por lo que se recomienda que la Dirección General del Archivo Nacional </w:t>
      </w:r>
      <w:r w:rsidR="003D5569" w:rsidRPr="003D5569">
        <w:t xml:space="preserve">otorgue los recursos necesarios al Archivo Central para el efectivo cumplimiento de </w:t>
      </w:r>
      <w:r w:rsidR="003D5569" w:rsidRPr="003D5569">
        <w:lastRenderedPageBreak/>
        <w:t>su solicitud. Una una vez cumplimentada la tabla de control de acceso se nos remita para revisión y validación</w:t>
      </w:r>
      <w:r w:rsidRPr="003D5569">
        <w:t>. -----------------------------------------------------------------------------</w:t>
      </w:r>
      <w:r w:rsidR="003D5569">
        <w:t>---------------</w:t>
      </w:r>
    </w:p>
    <w:p w14:paraId="57BEF513" w14:textId="2A68512C" w:rsidR="009C5964" w:rsidRPr="009C5964" w:rsidRDefault="00D56782" w:rsidP="00627F49">
      <w:pPr>
        <w:pStyle w:val="Default"/>
        <w:spacing w:line="460" w:lineRule="exact"/>
        <w:jc w:val="both"/>
        <w:rPr>
          <w:color w:val="auto"/>
        </w:rPr>
      </w:pPr>
      <w:r>
        <w:t>Enviar copia de este acuerdo a los señores Javier Gómez Jiménez, director general de la Dirección General del Archivo Nacional (DGAN); Victor Murillo Quirós, jefe del Departamento Administrativo Financiero; y a las señoras Carmen Campos Ramírez, subdirectora general de la DGAN; e Ivannia Valverde Guevara, jefe del Departamento Servicios Archivísticos Externos (DSAE). -------------------------------------------------------------------------------------------------</w:t>
      </w:r>
    </w:p>
    <w:p w14:paraId="1AF7876F" w14:textId="4D4D1B5A" w:rsidR="00E735A2" w:rsidRPr="00627F49" w:rsidRDefault="00E735A2" w:rsidP="00D56782">
      <w:pPr>
        <w:pStyle w:val="Default"/>
        <w:spacing w:line="460" w:lineRule="exact"/>
        <w:jc w:val="both"/>
        <w:rPr>
          <w:i/>
        </w:rPr>
      </w:pPr>
      <w:r w:rsidRPr="00627F49">
        <w:rPr>
          <w:b/>
          <w:color w:val="auto"/>
        </w:rPr>
        <w:t>ARTÍCULO 8.</w:t>
      </w:r>
      <w:r w:rsidRPr="00627F49">
        <w:rPr>
          <w:color w:val="auto"/>
        </w:rPr>
        <w:t xml:space="preserve"> Oficio </w:t>
      </w:r>
      <w:r w:rsidRPr="00627F49">
        <w:rPr>
          <w:b/>
          <w:bCs/>
        </w:rPr>
        <w:t>CIAP-0013-2021</w:t>
      </w:r>
      <w:r w:rsidRPr="00627F49">
        <w:t xml:space="preserve"> de 17 de setiembre del 2021 recibido el mismo día, suscrito por el señor Kenneth Marín Vega, presidente de la Comisión Interinstitucional de Jefes o Encargados de los Archivos Centrales del Sector Público (CIAP); por medio del cual solicita lo siguiente:</w:t>
      </w:r>
      <w:r w:rsidR="00D56782">
        <w:t xml:space="preserve"> “</w:t>
      </w:r>
      <w:r w:rsidRPr="00627F49">
        <w:rPr>
          <w:i/>
        </w:rPr>
        <w:t>Con el propósito de cumplir con los lineamientos establecidos por la Ley General de Control Interno No. 8292, de 31 de julio de 2002, y en seguimiento a las solicitudes realizadas en varias sesiones de la Comisión Interinstitucional de Jefes y Encargados de los Archivos Centrales del Sector Público, les solicito en forma vehemente, sus gestiones, para concretar que se les brinde el acuse de recibido, a los distintos trámites realizados por los distintos comités institucionales de selección y eliminación de documentos (solicitudes de valoraciones parciales, tablas de plazos de conservación de documentos, consultas) debido a que en las gestiones realizadas por correo electrónico, no se brinda el acuse de recibido por la CNSED, aunque este sea solicitado por el Secretario o Presidente del CISED.</w:t>
      </w:r>
      <w:r w:rsidR="00D56782">
        <w:rPr>
          <w:i/>
        </w:rPr>
        <w:t xml:space="preserve"> </w:t>
      </w:r>
      <w:r w:rsidRPr="00627F49">
        <w:rPr>
          <w:i/>
        </w:rPr>
        <w:t>El acuse de recibido es indispensable para completar los expedientes que se llevan de las sesiones de los comités institucionales de selección y eliminación de documentos.</w:t>
      </w:r>
      <w:r w:rsidR="00D56782">
        <w:rPr>
          <w:i/>
        </w:rPr>
        <w:t xml:space="preserve"> </w:t>
      </w:r>
      <w:r w:rsidRPr="00627F49">
        <w:rPr>
          <w:i/>
        </w:rPr>
        <w:t>Adicionalmente, los miembros de mi representada expresan que consultando las actas publicadas el sitio web del Archivo Nacional, se denota que las solicitudes ingresan, se les da el recibido varios días después, la misma se ven sesión con bastantes distanciamiento a la fecha de recibido conforme, a lo que se le suma que están sesionando aproximadamente cada 15 días, lo que significa que la comunicación del acuerdo se hace con una temporalidad bastante lejana a la fecha de presentación (entre 22 días o un mes).</w:t>
      </w:r>
      <w:r w:rsidR="00D56782">
        <w:rPr>
          <w:i/>
        </w:rPr>
        <w:t xml:space="preserve"> </w:t>
      </w:r>
      <w:r w:rsidRPr="00627F49">
        <w:rPr>
          <w:i/>
        </w:rPr>
        <w:t xml:space="preserve">En la CIAP somos conscientes de que el Archivo Nacional al igual que otras instituciones tienen escases de recursos, por lo anterior, de la manera más respetuosa se les solicita: </w:t>
      </w:r>
      <w:r w:rsidR="00D56782">
        <w:rPr>
          <w:i/>
        </w:rPr>
        <w:t>•</w:t>
      </w:r>
      <w:r w:rsidRPr="00627F49">
        <w:rPr>
          <w:i/>
        </w:rPr>
        <w:t>Que la comisión sesione más seguido (al menos una vez a la semana). •Que se dé acuse de recibido a los trámites que emiten los CISED.</w:t>
      </w:r>
      <w:r w:rsidR="00D56782">
        <w:rPr>
          <w:i/>
        </w:rPr>
        <w:t>” ------------------------------------------------------</w:t>
      </w:r>
    </w:p>
    <w:p w14:paraId="26159670" w14:textId="36D2714A" w:rsidR="00D56782" w:rsidRDefault="00D56782" w:rsidP="00D56782">
      <w:pPr>
        <w:pStyle w:val="Default"/>
        <w:spacing w:line="460" w:lineRule="exact"/>
        <w:jc w:val="both"/>
      </w:pPr>
      <w:r>
        <w:rPr>
          <w:b/>
          <w:color w:val="auto"/>
        </w:rPr>
        <w:t>AC</w:t>
      </w:r>
      <w:r w:rsidR="00E735A2" w:rsidRPr="00D56782">
        <w:rPr>
          <w:b/>
          <w:color w:val="auto"/>
        </w:rPr>
        <w:t>UERDO</w:t>
      </w:r>
      <w:r>
        <w:rPr>
          <w:b/>
          <w:color w:val="auto"/>
        </w:rPr>
        <w:t xml:space="preserve"> </w:t>
      </w:r>
      <w:r w:rsidR="00FC7888">
        <w:rPr>
          <w:b/>
          <w:color w:val="auto"/>
        </w:rPr>
        <w:t>6</w:t>
      </w:r>
      <w:r>
        <w:rPr>
          <w:b/>
          <w:color w:val="auto"/>
        </w:rPr>
        <w:t>.</w:t>
      </w:r>
      <w:r w:rsidR="009F278B">
        <w:rPr>
          <w:b/>
          <w:color w:val="auto"/>
        </w:rPr>
        <w:t>1.</w:t>
      </w:r>
      <w:r w:rsidR="00E735A2" w:rsidRPr="00D56782">
        <w:rPr>
          <w:b/>
          <w:color w:val="auto"/>
        </w:rPr>
        <w:t xml:space="preserve"> </w:t>
      </w:r>
      <w:r w:rsidRPr="00D56782">
        <w:rPr>
          <w:color w:val="auto"/>
        </w:rPr>
        <w:t xml:space="preserve">Comunicar al señor </w:t>
      </w:r>
      <w:r w:rsidRPr="00627F49">
        <w:t>Kenneth Marín Vega, presidente de la Comisión Interinstitucional de Jefes o Encargados de los Archivos Centrales del Sector Público (CIAP</w:t>
      </w:r>
      <w:r>
        <w:t>), que esta Comisión Nacional conoció el o</w:t>
      </w:r>
      <w:r w:rsidRPr="00627F49">
        <w:rPr>
          <w:color w:val="auto"/>
        </w:rPr>
        <w:t xml:space="preserve">ficio </w:t>
      </w:r>
      <w:r w:rsidRPr="00D56782">
        <w:rPr>
          <w:bCs/>
        </w:rPr>
        <w:t>CIAP-0013-2021</w:t>
      </w:r>
      <w:r w:rsidRPr="00627F49">
        <w:t xml:space="preserve"> de 17 de setiembre del 2021 recibido el mismo día, suscrito por el señor</w:t>
      </w:r>
      <w:r>
        <w:t>). Al respecto se informa lo siguiente:</w:t>
      </w:r>
      <w:r w:rsidR="009F278B">
        <w:t xml:space="preserve"> -------------</w:t>
      </w:r>
    </w:p>
    <w:p w14:paraId="61849EF8" w14:textId="3E05129E" w:rsidR="00D56782" w:rsidRPr="00D46021" w:rsidRDefault="00D56782" w:rsidP="00D56782">
      <w:pPr>
        <w:pStyle w:val="Default"/>
        <w:spacing w:line="460" w:lineRule="exact"/>
        <w:jc w:val="both"/>
      </w:pPr>
      <w:r w:rsidRPr="00D46021">
        <w:rPr>
          <w:b/>
        </w:rPr>
        <w:t>A.</w:t>
      </w:r>
      <w:r>
        <w:t xml:space="preserve"> </w:t>
      </w:r>
      <w:r w:rsidR="00D46021">
        <w:t xml:space="preserve">El reglamento ejecutivo a la Ley n° 7202 dado por decreto ejecutivo n° 40554-C establece lo siguiente </w:t>
      </w:r>
      <w:r w:rsidR="00D46021" w:rsidRPr="00D46021">
        <w:rPr>
          <w:i/>
        </w:rPr>
        <w:t>“</w:t>
      </w:r>
      <w:r w:rsidR="00D46021" w:rsidRPr="00D46021">
        <w:rPr>
          <w:b/>
          <w:i/>
        </w:rPr>
        <w:t>Artículo 18. Plazos.</w:t>
      </w:r>
      <w:r w:rsidR="00D46021" w:rsidRPr="00D46021">
        <w:rPr>
          <w:i/>
        </w:rPr>
        <w:t xml:space="preserve"> La CNSED, resolverá las gestiones que se sometan a su </w:t>
      </w:r>
      <w:r w:rsidR="00D46021" w:rsidRPr="00D46021">
        <w:rPr>
          <w:i/>
        </w:rPr>
        <w:lastRenderedPageBreak/>
        <w:t xml:space="preserve">conocimiento de conformidad con los siguientes plazos: en caso de tratarse de solicitudes de información pura y simple en diez días hábiles; trámites relacionados con tablas de plazos de conservación, valoraciones parciales o cualquier otro instrumento que la CNSED determine, dependerá de la complejidad que implique el análisis para la toma del acto final. Si se trata de una complejidad baja se resolverá en el plazo de sesenta días naturales; si se trata de una complejidad media se resolverá en el plazo de noventa días naturales y si se trata de una complejidad alta en el plazo de ciento veinte días naturales. </w:t>
      </w:r>
      <w:r w:rsidR="00D46021" w:rsidRPr="00D46021">
        <w:rPr>
          <w:i/>
          <w:u w:val="single"/>
        </w:rPr>
        <w:t>Los anteriores plazos regirán a partir del día siguiente en que la CNSED, conoce la solicitud</w:t>
      </w:r>
      <w:r w:rsidR="00D46021" w:rsidRPr="00D46021">
        <w:rPr>
          <w:i/>
        </w:rPr>
        <w:t>. Los parámetros para determinar la complejidad se realizará mediante Resolución debidamente razonada emitida por la CNSED.”</w:t>
      </w:r>
      <w:r w:rsidR="00D46021">
        <w:rPr>
          <w:i/>
        </w:rPr>
        <w:t xml:space="preserve"> </w:t>
      </w:r>
      <w:r w:rsidR="00D46021" w:rsidRPr="00D46021">
        <w:t>(subrayado no corresponde al original) -------------------------------------</w:t>
      </w:r>
    </w:p>
    <w:p w14:paraId="264DE7F8" w14:textId="378307DC" w:rsidR="00D46021" w:rsidRDefault="00D46021" w:rsidP="00D56782">
      <w:pPr>
        <w:pStyle w:val="Default"/>
        <w:spacing w:line="460" w:lineRule="exact"/>
        <w:jc w:val="both"/>
        <w:rPr>
          <w:color w:val="auto"/>
        </w:rPr>
      </w:pPr>
      <w:r w:rsidRPr="00D46021">
        <w:rPr>
          <w:b/>
          <w:color w:val="auto"/>
        </w:rPr>
        <w:t>B.</w:t>
      </w:r>
      <w:r>
        <w:rPr>
          <w:color w:val="auto"/>
        </w:rPr>
        <w:t xml:space="preserve"> La resolución </w:t>
      </w:r>
      <w:r w:rsidRPr="00D46021">
        <w:rPr>
          <w:color w:val="auto"/>
        </w:rPr>
        <w:t xml:space="preserve">CNSED-01-2018 publicada en La Gaceta </w:t>
      </w:r>
      <w:r>
        <w:rPr>
          <w:color w:val="auto"/>
        </w:rPr>
        <w:t xml:space="preserve">n° </w:t>
      </w:r>
      <w:r w:rsidRPr="00D46021">
        <w:rPr>
          <w:color w:val="auto"/>
        </w:rPr>
        <w:t>206 del 7 de noviembre de 2018</w:t>
      </w:r>
      <w:r>
        <w:rPr>
          <w:color w:val="auto"/>
        </w:rPr>
        <w:t xml:space="preserve"> establece lo siguiente </w:t>
      </w:r>
      <w:r w:rsidRPr="00D46021">
        <w:rPr>
          <w:i/>
          <w:color w:val="auto"/>
        </w:rPr>
        <w:t>“</w:t>
      </w:r>
      <w:r w:rsidRPr="00D46021">
        <w:rPr>
          <w:b/>
          <w:bCs/>
          <w:i/>
          <w:lang w:val="es-ES_tradnl"/>
        </w:rPr>
        <w:t>04.2018</w:t>
      </w:r>
      <w:r w:rsidRPr="00D46021">
        <w:rPr>
          <w:i/>
          <w:lang w:val="es-ES_tradnl"/>
        </w:rPr>
        <w:t xml:space="preserve"> Comunicación de avance de trámites presentados a la Comisión Nacional de Selección y Eliminación de Documentos. Todo trámite dirigido a la CNSED ingresará en el orden del día de la sesión más próxima, con la finalidad de que este órgano colegiado lo conozca y resuelva. La CNSED examinará las solicitudes y consultas y determinará mediante acuerdo el trámite por seguir. Todo avance o resolución de los trámites presentados a la CNSED serán comunicados por el Secretario (a) o Director (a) Ejecutivo (a) de este órgano colegiado, según corresponda.”</w:t>
      </w:r>
      <w:r w:rsidR="00AA07B9">
        <w:rPr>
          <w:i/>
          <w:lang w:val="es-ES_tradnl"/>
        </w:rPr>
        <w:t xml:space="preserve"> ---------------------------------------------------------</w:t>
      </w:r>
    </w:p>
    <w:p w14:paraId="7C1F8F7B" w14:textId="22F58D87" w:rsidR="00D46021" w:rsidRDefault="00D46021" w:rsidP="00D56782">
      <w:pPr>
        <w:pStyle w:val="Default"/>
        <w:spacing w:line="460" w:lineRule="exact"/>
        <w:jc w:val="both"/>
      </w:pPr>
      <w:r w:rsidRPr="00D46021">
        <w:rPr>
          <w:b/>
          <w:color w:val="auto"/>
        </w:rPr>
        <w:t>C.</w:t>
      </w:r>
      <w:r>
        <w:rPr>
          <w:color w:val="auto"/>
        </w:rPr>
        <w:t xml:space="preserve"> Por lo tanto, el acuse de recibo de los trámites de valoración documental que presentan los comités institucionales de selección y eliminación de documentos se realiza por medio de un acuerdo que es comunicado a cada comité institucional una vez aprobada el acta de la sesión en donde se conoció</w:t>
      </w:r>
      <w:r w:rsidR="003A2317">
        <w:rPr>
          <w:color w:val="auto"/>
        </w:rPr>
        <w:t>, y como tal debe ser entendido y considerado</w:t>
      </w:r>
      <w:r>
        <w:rPr>
          <w:color w:val="auto"/>
        </w:rPr>
        <w:t>. Es importante recordar que esta Comisión Nacional no cuenta con personal de apoyo, ni</w:t>
      </w:r>
      <w:r w:rsidR="00AA07B9">
        <w:rPr>
          <w:color w:val="auto"/>
        </w:rPr>
        <w:t xml:space="preserve"> administrativo ni secretarial; sino que es el Departamento </w:t>
      </w:r>
      <w:r w:rsidR="00AA07B9">
        <w:t xml:space="preserve">Servicios Archivísticos Externos quien (por recargo) brinda el apoyo profesional para el análisis de los trámites de valoración documental que se presentan para nuestro conocimiento y cumplimiento de las funciones determinadas en la Ley del Sistema Nacional de Archivos n° 7202 y su reglamento ejecutivo. Asimismo, este órgano colegiado debe atender a todas las instituciones que conforman el Sistema Nacional de Archivos y sus personas miembros, </w:t>
      </w:r>
      <w:r w:rsidR="003A2317">
        <w:t xml:space="preserve">que </w:t>
      </w:r>
      <w:r w:rsidR="00AA07B9">
        <w:t xml:space="preserve">asumen con mucha responsabilidad y compromiso sus funciones a pesar de que mantienen funciones en otras instituciones inclusive como recargo en la Dirección General del Archivo Nacional. Con respecto a su solicitud de sesionar más seguido se le informa que las sesiones se programan de acuerdo con la cantidad de trámites y asuntos que se requieran conocer por parte de esta Comisión Nacional, </w:t>
      </w:r>
      <w:r w:rsidR="003A2317">
        <w:t>por lo que esta Comisión siempre ha estado anuente, no solo a sesionar semanalmente, como se ha venido haciendo de manera acostumbrada, sino que ha estado y está en total disposición de sesionar cuando la cantidad de trámites y/o relevancia de los mismos, así lo requieran</w:t>
      </w:r>
      <w:r w:rsidR="00AA07B9">
        <w:t xml:space="preserve">. Enviar copia de este acuerdo a la Junta Administrativa del Archivo </w:t>
      </w:r>
      <w:r w:rsidR="00AA07B9">
        <w:lastRenderedPageBreak/>
        <w:t>Nacional; al señor Javier Gómez Jiménez, director general de la Dirección General del Archivo Nacional (DGAN); y a las señoras Carmen Campos Ramírez, subdirectora general de la DGAN; e Ivannia Valverde Guevara, jefe del Departamento Servicios Archivísticos Externos (DSAE). -----------------------</w:t>
      </w:r>
      <w:r w:rsidR="009B3085">
        <w:t>-------------------------------------------------------------------------</w:t>
      </w:r>
    </w:p>
    <w:p w14:paraId="276DE703" w14:textId="7FC47E41" w:rsidR="009F278B" w:rsidRDefault="009F278B" w:rsidP="00D56782">
      <w:pPr>
        <w:pStyle w:val="Default"/>
        <w:spacing w:line="460" w:lineRule="exact"/>
        <w:jc w:val="both"/>
        <w:rPr>
          <w:color w:val="auto"/>
        </w:rPr>
      </w:pPr>
      <w:r>
        <w:rPr>
          <w:b/>
          <w:color w:val="auto"/>
        </w:rPr>
        <w:t>AC</w:t>
      </w:r>
      <w:r w:rsidRPr="00D56782">
        <w:rPr>
          <w:b/>
          <w:color w:val="auto"/>
        </w:rPr>
        <w:t>UERDO</w:t>
      </w:r>
      <w:r>
        <w:rPr>
          <w:b/>
          <w:color w:val="auto"/>
        </w:rPr>
        <w:t xml:space="preserve"> </w:t>
      </w:r>
      <w:r w:rsidR="00FC7888">
        <w:rPr>
          <w:b/>
          <w:color w:val="auto"/>
        </w:rPr>
        <w:t>6</w:t>
      </w:r>
      <w:r>
        <w:rPr>
          <w:b/>
          <w:color w:val="auto"/>
        </w:rPr>
        <w:t>.2.</w:t>
      </w:r>
      <w:r w:rsidRPr="00D56782">
        <w:rPr>
          <w:b/>
          <w:color w:val="auto"/>
        </w:rPr>
        <w:t xml:space="preserve"> </w:t>
      </w:r>
      <w:r>
        <w:rPr>
          <w:color w:val="auto"/>
        </w:rPr>
        <w:t xml:space="preserve">Solicitar a la señora Guiselle Mora Durán, asesora jurídica de la </w:t>
      </w:r>
      <w:r>
        <w:t xml:space="preserve">Dirección General del Archivo Nacional (DGAN) el criterio legal sobre si </w:t>
      </w:r>
      <w:r w:rsidR="00162FE3">
        <w:t xml:space="preserve">al </w:t>
      </w:r>
      <w:r>
        <w:t xml:space="preserve">brindar un acuse de recibo por medio de correo electrónico de los trámites de valoración documental y consultas en general que presentan los </w:t>
      </w:r>
      <w:r>
        <w:rPr>
          <w:color w:val="auto"/>
        </w:rPr>
        <w:t>comités institucionales de selección y eliminación de documentos; archivos centrales y personas en general</w:t>
      </w:r>
      <w:r w:rsidR="00162FE3">
        <w:rPr>
          <w:color w:val="auto"/>
        </w:rPr>
        <w:t xml:space="preserve">; previo a que esta Comisión Nacional conozca los asuntos en sesión; se inicia el conteo de los plazos establecidos en el artículo n° 18 del </w:t>
      </w:r>
      <w:r w:rsidR="00162FE3">
        <w:t>reglamento ejecutivo a la Ley n° 7202 dado por decreto ejecutivo n° 40554-C. Enviar copia de este acuerdo a la Junta Administrativa del Archivo Nacional; al señor Javier Gómez Jiménez, director general de la Dirección General del Archivo Nacional (DGAN); y a las señoras Carmen Campos Ramírez, subdirectora general de la DGAN; e Ivannia Valverde Guevara, jefe del Departamento Servicios Archivísticos Externos (DSAE). -----------------------</w:t>
      </w:r>
    </w:p>
    <w:p w14:paraId="512EF150" w14:textId="31C23336" w:rsidR="00E735A2" w:rsidRPr="00627F49" w:rsidRDefault="00E735A2" w:rsidP="00627F49">
      <w:pPr>
        <w:pStyle w:val="Default"/>
        <w:spacing w:line="460" w:lineRule="exact"/>
        <w:jc w:val="both"/>
        <w:rPr>
          <w:b/>
          <w:bCs/>
          <w:color w:val="auto"/>
        </w:rPr>
      </w:pPr>
      <w:r w:rsidRPr="00627F49">
        <w:rPr>
          <w:b/>
          <w:bCs/>
          <w:color w:val="auto"/>
        </w:rPr>
        <w:t>CAPITULO V. ACUERDOS PENDIENTES</w:t>
      </w:r>
      <w:r w:rsidR="009F278B">
        <w:rPr>
          <w:b/>
          <w:bCs/>
          <w:color w:val="auto"/>
        </w:rPr>
        <w:t xml:space="preserve"> ----------------------------------------------------------------</w:t>
      </w:r>
    </w:p>
    <w:p w14:paraId="10EC6F4B" w14:textId="7A74BB9B" w:rsidR="00E735A2" w:rsidRPr="00627F49" w:rsidRDefault="00E735A2" w:rsidP="00627F49">
      <w:pPr>
        <w:pStyle w:val="Default"/>
        <w:spacing w:line="460" w:lineRule="exact"/>
        <w:jc w:val="both"/>
        <w:rPr>
          <w:color w:val="auto"/>
        </w:rPr>
      </w:pPr>
      <w:r w:rsidRPr="00627F49">
        <w:rPr>
          <w:b/>
          <w:color w:val="auto"/>
        </w:rPr>
        <w:t>ARTÍCULO 9.</w:t>
      </w:r>
      <w:r w:rsidRPr="00627F49">
        <w:rPr>
          <w:color w:val="auto"/>
        </w:rPr>
        <w:t xml:space="preserve"> Oficio CISED-0003-2021 de 11 de junio del 2021, suscrito por el señor Yáyner Sruh Rodríguez, presidente del Comité Institucional de Selección y Eliminación de Documentos del Banco Central de Costa Rica. Este documento brinda respuesta al oficio </w:t>
      </w:r>
      <w:r w:rsidRPr="00627F49">
        <w:rPr>
          <w:iCs/>
        </w:rPr>
        <w:t xml:space="preserve">DGAN-CNSED-134-2021 del 26 de mayo del 2021. Se deja constancia de que el oficio CISED-0003-2021 fue remitido al correo electrónico del señor Alexander Barquero Elizondo, exdirector ejecutivo de esta Comisión Nacional y que al no recibirse en la cuenta </w:t>
      </w:r>
      <w:hyperlink r:id="rId11" w:history="1">
        <w:r w:rsidRPr="00627F49">
          <w:rPr>
            <w:rStyle w:val="Hipervnculo"/>
            <w:iCs/>
          </w:rPr>
          <w:t>cnsed@dgan.go.cr</w:t>
        </w:r>
      </w:hyperlink>
      <w:r w:rsidRPr="00627F49">
        <w:rPr>
          <w:iCs/>
        </w:rPr>
        <w:t xml:space="preserve"> no fue conocido por este órgano colegiado; lo cual generó que se emitiera el oficio DGAN-CNSED-251-2021 del 15 de setiembre del 2021 como recordatorio del pendiente. De igual manera, el documento </w:t>
      </w:r>
      <w:r w:rsidRPr="00627F49">
        <w:rPr>
          <w:color w:val="auto"/>
        </w:rPr>
        <w:t>CISED-0003-2021 se refiere a supuestos errores en el acuerdo n° 5.1 del acta n° 09-2021 de la sesión celebrada el 7 de mayo del 2021.</w:t>
      </w:r>
      <w:r w:rsidR="00162FE3">
        <w:rPr>
          <w:color w:val="auto"/>
        </w:rPr>
        <w:t xml:space="preserve"> -----</w:t>
      </w:r>
    </w:p>
    <w:p w14:paraId="597652EE" w14:textId="640807E2" w:rsidR="00E735A2" w:rsidRDefault="00B1790A" w:rsidP="00627F49">
      <w:pPr>
        <w:pStyle w:val="Default"/>
        <w:spacing w:line="460" w:lineRule="exact"/>
        <w:jc w:val="both"/>
        <w:rPr>
          <w:color w:val="auto"/>
        </w:rPr>
      </w:pPr>
      <w:r w:rsidRPr="00B1790A">
        <w:rPr>
          <w:b/>
          <w:color w:val="auto"/>
        </w:rPr>
        <w:t xml:space="preserve">ACUERDO </w:t>
      </w:r>
      <w:r w:rsidR="00FC7888">
        <w:rPr>
          <w:b/>
          <w:color w:val="auto"/>
        </w:rPr>
        <w:t>7</w:t>
      </w:r>
      <w:r w:rsidRPr="00B1790A">
        <w:rPr>
          <w:b/>
          <w:color w:val="auto"/>
        </w:rPr>
        <w:t>.1.</w:t>
      </w:r>
      <w:r w:rsidRPr="00B1790A">
        <w:rPr>
          <w:color w:val="auto"/>
        </w:rPr>
        <w:t xml:space="preserve"> Comunicar al señor Yáyner Sruh Rodríguez, presidente del Comité Institucional de Selección y Eliminación de Documentos del Banco Central de Costa Rica</w:t>
      </w:r>
      <w:r>
        <w:rPr>
          <w:color w:val="auto"/>
        </w:rPr>
        <w:t>; lo siguiente:</w:t>
      </w:r>
      <w:r w:rsidR="00FC7888">
        <w:rPr>
          <w:color w:val="auto"/>
        </w:rPr>
        <w:t xml:space="preserve"> ------------------------------------------------------------------------------------------------------------</w:t>
      </w:r>
    </w:p>
    <w:p w14:paraId="0A1AF0EE" w14:textId="7F628677" w:rsidR="00B1790A" w:rsidRPr="00B1790A" w:rsidRDefault="00B1790A" w:rsidP="00627F49">
      <w:pPr>
        <w:pStyle w:val="Default"/>
        <w:spacing w:line="460" w:lineRule="exact"/>
        <w:jc w:val="both"/>
        <w:rPr>
          <w:color w:val="auto"/>
        </w:rPr>
      </w:pPr>
      <w:r w:rsidRPr="00B1790A">
        <w:rPr>
          <w:b/>
          <w:color w:val="auto"/>
        </w:rPr>
        <w:t>A.</w:t>
      </w:r>
      <w:r>
        <w:rPr>
          <w:color w:val="auto"/>
        </w:rPr>
        <w:t xml:space="preserve"> La resolución </w:t>
      </w:r>
      <w:r w:rsidRPr="00D46021">
        <w:rPr>
          <w:color w:val="auto"/>
        </w:rPr>
        <w:t xml:space="preserve">CNSED-01-2018 publicada en La Gaceta </w:t>
      </w:r>
      <w:r>
        <w:rPr>
          <w:color w:val="auto"/>
        </w:rPr>
        <w:t xml:space="preserve">n° </w:t>
      </w:r>
      <w:r w:rsidRPr="00D46021">
        <w:rPr>
          <w:color w:val="auto"/>
        </w:rPr>
        <w:t>206 del 7 de noviembre de 2018</w:t>
      </w:r>
      <w:r>
        <w:rPr>
          <w:color w:val="auto"/>
        </w:rPr>
        <w:t xml:space="preserve"> establece lo siguiente </w:t>
      </w:r>
      <w:r w:rsidRPr="00B1790A">
        <w:rPr>
          <w:i/>
          <w:color w:val="auto"/>
        </w:rPr>
        <w:t>“</w:t>
      </w:r>
      <w:r w:rsidRPr="00B1790A">
        <w:rPr>
          <w:b/>
          <w:i/>
          <w:color w:val="auto"/>
        </w:rPr>
        <w:t xml:space="preserve">01.2018 </w:t>
      </w:r>
      <w:r w:rsidRPr="00B1790A">
        <w:rPr>
          <w:i/>
          <w:color w:val="auto"/>
        </w:rPr>
        <w:t xml:space="preserve">Presentación de trámites ante la Comisión Nacional de Selección y Eliminación de Documentos. Las solicitudes de valoración documental deberán ser presentadas en soporte papel y electrónico. Las solicitudes de valoración, y cualquier otro documento dirigido a la CNSED se recibirán mediante los siguientes medios: En persona: En la recepción de la Dirección General del Archivo Nacional. Por correo postal: En el apartado 41-2020 Zapote. Por correo electrónico a la dirección: </w:t>
      </w:r>
      <w:hyperlink r:id="rId12" w:history="1">
        <w:r w:rsidRPr="00B1790A">
          <w:rPr>
            <w:rStyle w:val="Hipervnculo"/>
            <w:i/>
          </w:rPr>
          <w:t>cnsed@dgan.go.cr</w:t>
        </w:r>
      </w:hyperlink>
      <w:r w:rsidRPr="00B1790A">
        <w:rPr>
          <w:i/>
          <w:color w:val="auto"/>
        </w:rPr>
        <w:t>”</w:t>
      </w:r>
      <w:r>
        <w:rPr>
          <w:color w:val="auto"/>
        </w:rPr>
        <w:t xml:space="preserve"> </w:t>
      </w:r>
      <w:r w:rsidR="0010770C">
        <w:rPr>
          <w:color w:val="auto"/>
        </w:rPr>
        <w:t xml:space="preserve"> </w:t>
      </w:r>
      <w:r w:rsidRPr="00B1790A">
        <w:rPr>
          <w:b/>
          <w:color w:val="auto"/>
        </w:rPr>
        <w:t>B.</w:t>
      </w:r>
      <w:r>
        <w:rPr>
          <w:color w:val="auto"/>
        </w:rPr>
        <w:t xml:space="preserve"> El oficio </w:t>
      </w:r>
      <w:r w:rsidRPr="00627F49">
        <w:rPr>
          <w:color w:val="auto"/>
        </w:rPr>
        <w:t>CISED-0003-2021 de 11 de junio del 2021</w:t>
      </w:r>
      <w:r>
        <w:rPr>
          <w:color w:val="auto"/>
        </w:rPr>
        <w:t xml:space="preserve"> suscrito por su persona se recibió el 11 de </w:t>
      </w:r>
      <w:r>
        <w:rPr>
          <w:color w:val="auto"/>
        </w:rPr>
        <w:lastRenderedPageBreak/>
        <w:t xml:space="preserve">junio del 2021 en la dirección electrónica </w:t>
      </w:r>
      <w:hyperlink r:id="rId13" w:history="1">
        <w:r w:rsidRPr="00C32529">
          <w:rPr>
            <w:rStyle w:val="Hipervnculo"/>
            <w:rFonts w:eastAsiaTheme="minorHAnsi"/>
            <w:lang w:val="es-ES"/>
          </w:rPr>
          <w:t>director@dgan.go.cr</w:t>
        </w:r>
      </w:hyperlink>
      <w:r w:rsidRPr="00C32529">
        <w:rPr>
          <w:rFonts w:eastAsiaTheme="minorHAnsi"/>
          <w:lang w:val="es-ES"/>
        </w:rPr>
        <w:t xml:space="preserve"> y lamentablemente el señor Alexander Barquero Elizondo, director general de la Dirección General del Archivo Nacional y director ejecutivo de esta Comisión Nacional en ese momento; omitió remitir el oficio de cita a la dirección </w:t>
      </w:r>
      <w:hyperlink r:id="rId14" w:history="1">
        <w:r w:rsidRPr="00C32529">
          <w:rPr>
            <w:rStyle w:val="Hipervnculo"/>
          </w:rPr>
          <w:t>cnsed@dgan.go.cr</w:t>
        </w:r>
      </w:hyperlink>
      <w:r w:rsidRPr="00C32529">
        <w:rPr>
          <w:color w:val="auto"/>
        </w:rPr>
        <w:t xml:space="preserve"> motivo por el cual se descon</w:t>
      </w:r>
      <w:r>
        <w:rPr>
          <w:color w:val="auto"/>
        </w:rPr>
        <w:t xml:space="preserve">ocía su existencia. </w:t>
      </w:r>
      <w:r w:rsidR="0010770C">
        <w:rPr>
          <w:color w:val="auto"/>
        </w:rPr>
        <w:t xml:space="preserve"> </w:t>
      </w:r>
      <w:r>
        <w:rPr>
          <w:color w:val="auto"/>
        </w:rPr>
        <w:t>En vista de lo anterior, se solicita que las próximas comunicaciones para con est</w:t>
      </w:r>
      <w:r w:rsidR="0010770C">
        <w:rPr>
          <w:color w:val="auto"/>
        </w:rPr>
        <w:t>e órgano colegiado</w:t>
      </w:r>
      <w:r>
        <w:rPr>
          <w:color w:val="auto"/>
        </w:rPr>
        <w:t xml:space="preserve"> se realicen de acuerdo con la norma 01.2018 transcrita. </w:t>
      </w:r>
      <w:r w:rsidRPr="00627F49">
        <w:rPr>
          <w:rStyle w:val="normaltextrun"/>
          <w:rFonts w:eastAsiaTheme="majorEastAsia"/>
          <w:shd w:val="clear" w:color="auto" w:fill="FFFFFF"/>
          <w:lang w:val="es-ES"/>
        </w:rPr>
        <w:t xml:space="preserve">Enviar copia de este acuerdo al expediente de valoración documental del </w:t>
      </w:r>
      <w:r w:rsidRPr="00627F49">
        <w:rPr>
          <w:color w:val="auto"/>
        </w:rPr>
        <w:t>Banco Central de Costa Rica</w:t>
      </w:r>
      <w:r w:rsidRPr="00627F49">
        <w:rPr>
          <w:rStyle w:val="normaltextrun"/>
          <w:rFonts w:eastAsiaTheme="majorEastAsia"/>
          <w:shd w:val="clear" w:color="auto" w:fill="FFFFFF"/>
          <w:lang w:val="es-ES"/>
        </w:rPr>
        <w:t xml:space="preserve"> que custodia esta Comisión Nacional.</w:t>
      </w:r>
      <w:r>
        <w:rPr>
          <w:rStyle w:val="eop"/>
          <w:rFonts w:eastAsiaTheme="minorEastAsia"/>
          <w:shd w:val="clear" w:color="auto" w:fill="FFFFFF"/>
        </w:rPr>
        <w:t xml:space="preserve"> --</w:t>
      </w:r>
      <w:r w:rsidR="0010770C">
        <w:rPr>
          <w:rStyle w:val="eop"/>
          <w:rFonts w:eastAsiaTheme="minorEastAsia"/>
          <w:shd w:val="clear" w:color="auto" w:fill="FFFFFF"/>
        </w:rPr>
        <w:t>--------------------------------------------------------------------------------------------</w:t>
      </w:r>
    </w:p>
    <w:p w14:paraId="2B5867A1" w14:textId="6B51F833" w:rsidR="00E735A2" w:rsidRPr="00627F49" w:rsidRDefault="00B70BF8" w:rsidP="00627F49">
      <w:pPr>
        <w:pStyle w:val="Default"/>
        <w:spacing w:line="460" w:lineRule="exact"/>
        <w:jc w:val="both"/>
        <w:rPr>
          <w:iCs/>
        </w:rPr>
      </w:pPr>
      <w:r w:rsidRPr="00B1790A">
        <w:rPr>
          <w:b/>
          <w:color w:val="auto"/>
        </w:rPr>
        <w:t xml:space="preserve">ACUERDO </w:t>
      </w:r>
      <w:r w:rsidR="00FC7888">
        <w:rPr>
          <w:b/>
          <w:color w:val="auto"/>
        </w:rPr>
        <w:t>7</w:t>
      </w:r>
      <w:r w:rsidRPr="00B1790A">
        <w:rPr>
          <w:b/>
          <w:color w:val="auto"/>
        </w:rPr>
        <w:t>.2</w:t>
      </w:r>
      <w:r w:rsidR="00B1790A" w:rsidRPr="00B1790A">
        <w:rPr>
          <w:b/>
          <w:color w:val="auto"/>
        </w:rPr>
        <w:t>.</w:t>
      </w:r>
      <w:r w:rsidR="00E735A2" w:rsidRPr="00B1790A">
        <w:rPr>
          <w:color w:val="auto"/>
        </w:rPr>
        <w:t xml:space="preserve"> </w:t>
      </w:r>
      <w:r w:rsidR="00DC7D88" w:rsidRPr="00B1790A">
        <w:rPr>
          <w:rStyle w:val="normaltextrun"/>
          <w:rFonts w:eastAsiaTheme="majorEastAsia"/>
          <w:shd w:val="clear" w:color="auto" w:fill="FFFFFF"/>
        </w:rPr>
        <w:t>Trasladar</w:t>
      </w:r>
      <w:r w:rsidR="001A2E84" w:rsidRPr="00B1790A">
        <w:rPr>
          <w:rStyle w:val="normaltextrun"/>
          <w:rFonts w:eastAsiaTheme="majorEastAsia"/>
          <w:shd w:val="clear" w:color="auto" w:fill="FFFFFF"/>
          <w:lang w:val="es-ES"/>
        </w:rPr>
        <w:t xml:space="preserve"> a la señora</w:t>
      </w:r>
      <w:r w:rsidR="00B1790A" w:rsidRPr="00B1790A">
        <w:rPr>
          <w:rStyle w:val="normaltextrun"/>
          <w:rFonts w:eastAsiaTheme="majorEastAsia"/>
          <w:shd w:val="clear" w:color="auto" w:fill="FFFFFF"/>
          <w:lang w:val="es-ES"/>
        </w:rPr>
        <w:t xml:space="preserve"> </w:t>
      </w:r>
      <w:r w:rsidR="00B1790A">
        <w:rPr>
          <w:rStyle w:val="normaltextrun"/>
          <w:rFonts w:eastAsiaTheme="majorEastAsia"/>
          <w:shd w:val="clear" w:color="auto" w:fill="FFFFFF"/>
          <w:lang w:val="es-ES"/>
        </w:rPr>
        <w:t xml:space="preserve">Ivannia </w:t>
      </w:r>
      <w:r w:rsidR="001A2E84" w:rsidRPr="00627F49">
        <w:rPr>
          <w:rStyle w:val="normaltextrun"/>
          <w:rFonts w:eastAsiaTheme="majorEastAsia"/>
          <w:shd w:val="clear" w:color="auto" w:fill="FFFFFF"/>
          <w:lang w:val="es-ES"/>
        </w:rPr>
        <w:t>Valverde Guevara, jefe del Departamento Servicios Archivísticos Externos,</w:t>
      </w:r>
      <w:r w:rsidR="00DC7D88" w:rsidRPr="00627F49">
        <w:rPr>
          <w:color w:val="auto"/>
        </w:rPr>
        <w:t xml:space="preserve"> el oficio CISED-0003-2021 de 11 de junio del 2021, suscrito por el señor</w:t>
      </w:r>
      <w:r w:rsidR="00F3458C" w:rsidRPr="00F3458C">
        <w:rPr>
          <w:color w:val="auto"/>
        </w:rPr>
        <w:t xml:space="preserve"> </w:t>
      </w:r>
      <w:r w:rsidR="00F3458C" w:rsidRPr="00B1790A">
        <w:rPr>
          <w:color w:val="auto"/>
        </w:rPr>
        <w:t>Yáyner Sruh Rodríguez, presidente del Comité Institucional de Selección y Eliminación de Documentos del Banco Central de Costa Rica</w:t>
      </w:r>
      <w:r w:rsidR="001A2E84" w:rsidRPr="00627F49">
        <w:rPr>
          <w:rStyle w:val="normaltextrun"/>
          <w:rFonts w:eastAsiaTheme="majorEastAsia"/>
          <w:shd w:val="clear" w:color="auto" w:fill="FFFFFF"/>
          <w:lang w:val="es-ES"/>
        </w:rPr>
        <w:t xml:space="preserve">, </w:t>
      </w:r>
      <w:r w:rsidR="00B1790A" w:rsidRPr="007E3AB3">
        <w:rPr>
          <w:lang w:eastAsia="es-MX"/>
        </w:rPr>
        <w:t xml:space="preserve">para que </w:t>
      </w:r>
      <w:r w:rsidR="00B1790A">
        <w:rPr>
          <w:lang w:eastAsia="es-MX"/>
        </w:rPr>
        <w:t xml:space="preserve">se </w:t>
      </w:r>
      <w:r w:rsidR="00B1790A" w:rsidRPr="007E3AB3">
        <w:rPr>
          <w:lang w:eastAsia="es-MX"/>
        </w:rPr>
        <w:t>realice la revisión correspondiente y presente el resultado a esta Comisión Nacional</w:t>
      </w:r>
      <w:r w:rsidR="001A2E84" w:rsidRPr="00627F49">
        <w:rPr>
          <w:rStyle w:val="normaltextrun"/>
          <w:rFonts w:eastAsiaTheme="majorEastAsia"/>
          <w:shd w:val="clear" w:color="auto" w:fill="FFFFFF"/>
          <w:lang w:val="es-ES"/>
        </w:rPr>
        <w:t>. Enviar</w:t>
      </w:r>
      <w:r w:rsidR="00846359" w:rsidRPr="00627F49">
        <w:rPr>
          <w:rStyle w:val="normaltextrun"/>
          <w:rFonts w:eastAsiaTheme="majorEastAsia"/>
          <w:shd w:val="clear" w:color="auto" w:fill="FFFFFF"/>
          <w:lang w:val="es-ES"/>
        </w:rPr>
        <w:t xml:space="preserve"> copia de este acuerdo </w:t>
      </w:r>
      <w:r w:rsidR="0010770C">
        <w:rPr>
          <w:rStyle w:val="normaltextrun"/>
          <w:rFonts w:eastAsiaTheme="majorEastAsia"/>
          <w:shd w:val="clear" w:color="auto" w:fill="FFFFFF"/>
          <w:lang w:val="es-ES"/>
        </w:rPr>
        <w:t>a</w:t>
      </w:r>
      <w:r w:rsidR="00846359" w:rsidRPr="00627F49">
        <w:rPr>
          <w:rStyle w:val="normaltextrun"/>
          <w:rFonts w:eastAsiaTheme="majorEastAsia"/>
          <w:shd w:val="clear" w:color="auto" w:fill="FFFFFF"/>
          <w:lang w:val="es-ES"/>
        </w:rPr>
        <w:t>l señor</w:t>
      </w:r>
      <w:r w:rsidR="00B1790A">
        <w:rPr>
          <w:rStyle w:val="normaltextrun"/>
          <w:rFonts w:eastAsiaTheme="majorEastAsia"/>
          <w:shd w:val="clear" w:color="auto" w:fill="FFFFFF"/>
          <w:lang w:val="es-ES"/>
        </w:rPr>
        <w:t xml:space="preserve"> </w:t>
      </w:r>
      <w:r w:rsidR="00846359" w:rsidRPr="00627F49">
        <w:rPr>
          <w:color w:val="auto"/>
        </w:rPr>
        <w:t>Sruh Rodríguez</w:t>
      </w:r>
      <w:r w:rsidR="00846359" w:rsidRPr="00627F49">
        <w:rPr>
          <w:rStyle w:val="normaltextrun"/>
          <w:rFonts w:eastAsiaTheme="majorEastAsia"/>
          <w:shd w:val="clear" w:color="auto" w:fill="FFFFFF"/>
          <w:lang w:val="es-ES"/>
        </w:rPr>
        <w:t xml:space="preserve"> </w:t>
      </w:r>
      <w:r w:rsidR="001A2E84" w:rsidRPr="00627F49">
        <w:rPr>
          <w:rStyle w:val="normaltextrun"/>
          <w:rFonts w:eastAsiaTheme="majorEastAsia"/>
          <w:shd w:val="clear" w:color="auto" w:fill="FFFFFF"/>
          <w:lang w:val="es-ES"/>
        </w:rPr>
        <w:t>y al expedient</w:t>
      </w:r>
      <w:r w:rsidR="00846359" w:rsidRPr="00627F49">
        <w:rPr>
          <w:rStyle w:val="normaltextrun"/>
          <w:rFonts w:eastAsiaTheme="majorEastAsia"/>
          <w:shd w:val="clear" w:color="auto" w:fill="FFFFFF"/>
          <w:lang w:val="es-ES"/>
        </w:rPr>
        <w:t>e de valoración documental del</w:t>
      </w:r>
      <w:r w:rsidR="001A2E84" w:rsidRPr="00627F49">
        <w:rPr>
          <w:rStyle w:val="normaltextrun"/>
          <w:rFonts w:eastAsiaTheme="majorEastAsia"/>
          <w:shd w:val="clear" w:color="auto" w:fill="FFFFFF"/>
          <w:lang w:val="es-ES"/>
        </w:rPr>
        <w:t xml:space="preserve"> </w:t>
      </w:r>
      <w:r w:rsidR="00846359" w:rsidRPr="00627F49">
        <w:rPr>
          <w:color w:val="auto"/>
        </w:rPr>
        <w:t>Banco Central de Costa Rica</w:t>
      </w:r>
      <w:r w:rsidR="00846359" w:rsidRPr="00627F49">
        <w:rPr>
          <w:rStyle w:val="normaltextrun"/>
          <w:rFonts w:eastAsiaTheme="majorEastAsia"/>
          <w:shd w:val="clear" w:color="auto" w:fill="FFFFFF"/>
          <w:lang w:val="es-ES"/>
        </w:rPr>
        <w:t xml:space="preserve"> </w:t>
      </w:r>
      <w:r w:rsidR="001A2E84" w:rsidRPr="00627F49">
        <w:rPr>
          <w:rStyle w:val="normaltextrun"/>
          <w:rFonts w:eastAsiaTheme="majorEastAsia"/>
          <w:shd w:val="clear" w:color="auto" w:fill="FFFFFF"/>
          <w:lang w:val="es-ES"/>
        </w:rPr>
        <w:t>que custodia esta Comisión Nacional.</w:t>
      </w:r>
      <w:r w:rsidR="00B1790A">
        <w:rPr>
          <w:rStyle w:val="eop"/>
          <w:rFonts w:eastAsiaTheme="minorEastAsia"/>
          <w:shd w:val="clear" w:color="auto" w:fill="FFFFFF"/>
        </w:rPr>
        <w:t xml:space="preserve"> ----------------------------------------</w:t>
      </w:r>
    </w:p>
    <w:p w14:paraId="1563AF61" w14:textId="588C3A70" w:rsidR="00E735A2" w:rsidRPr="0010770C" w:rsidRDefault="00E735A2" w:rsidP="00627F49">
      <w:pPr>
        <w:spacing w:after="0" w:line="460" w:lineRule="exact"/>
        <w:jc w:val="both"/>
        <w:rPr>
          <w:rFonts w:ascii="Arial" w:hAnsi="Arial" w:cs="Arial"/>
          <w:sz w:val="24"/>
          <w:szCs w:val="24"/>
        </w:rPr>
      </w:pPr>
      <w:r w:rsidRPr="00627F49">
        <w:rPr>
          <w:rFonts w:ascii="Arial" w:hAnsi="Arial" w:cs="Arial"/>
          <w:b/>
          <w:sz w:val="24"/>
          <w:szCs w:val="24"/>
        </w:rPr>
        <w:t>ARTÍCULO 10.</w:t>
      </w:r>
      <w:r w:rsidRPr="00627F49">
        <w:rPr>
          <w:rFonts w:ascii="Arial" w:hAnsi="Arial" w:cs="Arial"/>
          <w:sz w:val="24"/>
          <w:szCs w:val="24"/>
        </w:rPr>
        <w:t xml:space="preserve"> </w:t>
      </w:r>
      <w:r w:rsidRPr="00627F49">
        <w:rPr>
          <w:rFonts w:ascii="Arial" w:hAnsi="Arial" w:cs="Arial"/>
          <w:sz w:val="24"/>
          <w:szCs w:val="24"/>
          <w:u w:val="single"/>
        </w:rPr>
        <w:t>Sesión 15-2021 de 09 de julio del 2021</w:t>
      </w:r>
      <w:r w:rsidRPr="00627F49">
        <w:rPr>
          <w:rFonts w:ascii="Arial" w:hAnsi="Arial" w:cs="Arial"/>
          <w:b/>
          <w:bCs/>
          <w:sz w:val="24"/>
          <w:szCs w:val="24"/>
        </w:rPr>
        <w:t>. Acuerdo 12.2</w:t>
      </w:r>
      <w:r w:rsidRPr="00627F49">
        <w:rPr>
          <w:rFonts w:ascii="Arial" w:hAnsi="Arial" w:cs="Arial"/>
          <w:sz w:val="24"/>
          <w:szCs w:val="24"/>
        </w:rPr>
        <w:t xml:space="preserve"> Comunicar a la señora Paola Carvajal Zamora </w:t>
      </w:r>
      <w:r w:rsidRPr="00627F49">
        <w:rPr>
          <w:rFonts w:ascii="Arial" w:hAnsi="Arial" w:cs="Arial"/>
          <w:bCs/>
          <w:sz w:val="24"/>
          <w:szCs w:val="24"/>
        </w:rPr>
        <w:t>encargada del Archivo Central de la Junta de Protección Social; que esta Comisión Nacional conoció el oficio</w:t>
      </w:r>
      <w:r w:rsidRPr="00627F49">
        <w:rPr>
          <w:rFonts w:ascii="Arial" w:hAnsi="Arial" w:cs="Arial"/>
          <w:sz w:val="24"/>
          <w:szCs w:val="24"/>
        </w:rPr>
        <w:t xml:space="preserve"> </w:t>
      </w:r>
      <w:r w:rsidRPr="00627F49">
        <w:rPr>
          <w:rFonts w:ascii="Arial" w:hAnsi="Arial" w:cs="Arial"/>
          <w:b/>
          <w:sz w:val="24"/>
          <w:szCs w:val="24"/>
        </w:rPr>
        <w:t>JPS-CISED-01-2021</w:t>
      </w:r>
      <w:r w:rsidRPr="00627F49">
        <w:rPr>
          <w:rFonts w:ascii="Arial" w:hAnsi="Arial" w:cs="Arial"/>
          <w:sz w:val="24"/>
          <w:szCs w:val="24"/>
        </w:rPr>
        <w:t xml:space="preserve"> de 6 de julio del 2021 recibido el mismo día</w:t>
      </w:r>
      <w:r w:rsidRPr="00627F49">
        <w:rPr>
          <w:rStyle w:val="normaltextrun"/>
          <w:rFonts w:ascii="Arial" w:hAnsi="Arial" w:cs="Arial"/>
          <w:sz w:val="24"/>
          <w:szCs w:val="24"/>
          <w:shd w:val="clear" w:color="auto" w:fill="FFFFFF"/>
        </w:rPr>
        <w:t xml:space="preserve"> en el cual se da respuesta a las consultas planteadas en los oficios </w:t>
      </w:r>
      <w:r w:rsidRPr="00627F49">
        <w:rPr>
          <w:rFonts w:ascii="Arial" w:hAnsi="Arial" w:cs="Arial"/>
          <w:sz w:val="24"/>
          <w:szCs w:val="24"/>
        </w:rPr>
        <w:t>DGAN-CNSED-97-2021 de 16 de abril del 2021 y DGAN-CNSED-184-2021 de 21 de junio del 2021</w:t>
      </w:r>
      <w:r w:rsidRPr="00627F49">
        <w:rPr>
          <w:rStyle w:val="normaltextrun"/>
          <w:rFonts w:ascii="Arial" w:hAnsi="Arial" w:cs="Arial"/>
          <w:sz w:val="24"/>
          <w:szCs w:val="24"/>
          <w:shd w:val="clear" w:color="auto" w:fill="FFFFFF"/>
        </w:rPr>
        <w:t xml:space="preserve">. Posterior a la revisión de las consultas se solicita que en un plazo no mayor a 10 días posteriores a recibir el presente acuerdo se informe lo siguiente sobre la serie “Expedientes de vendedores de Lotería”: 1. En la respuesta remitida se indica que el Expediente de Vendedores de Lotería de la Unidad de Adjudicaciones y Contratos: </w:t>
      </w:r>
      <w:r w:rsidRPr="00627F49">
        <w:rPr>
          <w:rStyle w:val="normaltextrun"/>
          <w:rFonts w:ascii="Arial" w:hAnsi="Arial" w:cs="Arial"/>
          <w:i/>
          <w:sz w:val="24"/>
          <w:szCs w:val="24"/>
          <w:shd w:val="clear" w:color="auto" w:fill="FFFFFF"/>
        </w:rPr>
        <w:t xml:space="preserve">“(…) se crea por cada persona que tiene una cuota de lotería, por lo que </w:t>
      </w:r>
      <w:r w:rsidRPr="00627F49">
        <w:rPr>
          <w:rStyle w:val="normaltextrun"/>
          <w:rFonts w:ascii="Arial" w:hAnsi="Arial" w:cs="Arial"/>
          <w:i/>
          <w:sz w:val="24"/>
          <w:szCs w:val="24"/>
          <w:u w:val="single"/>
          <w:shd w:val="clear" w:color="auto" w:fill="FFFFFF"/>
        </w:rPr>
        <w:t xml:space="preserve">inicialmente paso por un estudio previo </w:t>
      </w:r>
      <w:r w:rsidRPr="00627F49">
        <w:rPr>
          <w:rStyle w:val="normaltextrun"/>
          <w:rFonts w:ascii="Arial" w:hAnsi="Arial" w:cs="Arial"/>
          <w:i/>
          <w:sz w:val="24"/>
          <w:szCs w:val="24"/>
          <w:shd w:val="clear" w:color="auto" w:fill="FFFFFF"/>
        </w:rPr>
        <w:t xml:space="preserve">y fue determinado para que se le brinde una cuota y venda los productos de la institución, este expediente contiene los datos del vendedor, su cédula y el contrato que tiene cada vendedor de lotería con la junta, además de la ubicación adonde puede vender, todo esto como parte de que la junta se garantice que varios sectores del país puedan tener acceso a los productos que brinda.”. </w:t>
      </w:r>
      <w:r w:rsidRPr="00627F49">
        <w:rPr>
          <w:rStyle w:val="normaltextrun"/>
          <w:rFonts w:ascii="Arial" w:hAnsi="Arial" w:cs="Arial"/>
          <w:sz w:val="24"/>
          <w:szCs w:val="24"/>
          <w:shd w:val="clear" w:color="auto" w:fill="FFFFFF"/>
        </w:rPr>
        <w:t xml:space="preserve"> Por lo tanto, se le solicita informar donde se ubica el “estudio previo” mencionado, ¿queda dentro del expediente, o se gestiona como una unidad documental aparte? 2. Se solicita la muestra de un ejemplar de estos expedientes con la finalidad de determinar si poseen valor científico cultural, ya que se desea conocer con mayor profundidad el contenido de esta serie documental. </w:t>
      </w:r>
      <w:r w:rsidRPr="00627F49">
        <w:rPr>
          <w:rFonts w:ascii="Arial" w:hAnsi="Arial" w:cs="Arial"/>
          <w:sz w:val="24"/>
          <w:szCs w:val="24"/>
        </w:rPr>
        <w:t xml:space="preserve">Enviar copia de este acuerdo a la jefatura del subfondo citados en este acuerdo; y al expediente de valoración documental de la Junta de Protección Social que custodia esta Comisión Nacional. </w:t>
      </w:r>
      <w:r w:rsidRPr="0010770C">
        <w:rPr>
          <w:rFonts w:ascii="Arial" w:hAnsi="Arial" w:cs="Arial"/>
          <w:bCs/>
          <w:sz w:val="24"/>
          <w:szCs w:val="24"/>
        </w:rPr>
        <w:t>Comunicado con el oficio CNSED-216-2021 de 22 de julio del 2021</w:t>
      </w:r>
      <w:r w:rsidR="0010770C">
        <w:rPr>
          <w:rFonts w:ascii="Arial" w:hAnsi="Arial" w:cs="Arial"/>
          <w:bCs/>
          <w:sz w:val="24"/>
          <w:szCs w:val="24"/>
        </w:rPr>
        <w:t>. ----------------------------------------------------------------</w:t>
      </w:r>
    </w:p>
    <w:p w14:paraId="2C4BCFB7" w14:textId="40B8434C" w:rsidR="00E735A2" w:rsidRPr="00627F49" w:rsidRDefault="00F60205" w:rsidP="00627F49">
      <w:pPr>
        <w:pStyle w:val="Default"/>
        <w:spacing w:line="460" w:lineRule="exact"/>
        <w:jc w:val="both"/>
        <w:rPr>
          <w:color w:val="auto"/>
        </w:rPr>
      </w:pPr>
      <w:r w:rsidRPr="0010770C">
        <w:rPr>
          <w:b/>
          <w:color w:val="auto"/>
        </w:rPr>
        <w:lastRenderedPageBreak/>
        <w:t xml:space="preserve">ACUERDO </w:t>
      </w:r>
      <w:bookmarkStart w:id="0" w:name="_GoBack"/>
      <w:r w:rsidR="00E032CF">
        <w:rPr>
          <w:b/>
          <w:color w:val="auto"/>
        </w:rPr>
        <w:t>8</w:t>
      </w:r>
      <w:r w:rsidRPr="0010770C">
        <w:rPr>
          <w:b/>
          <w:color w:val="auto"/>
        </w:rPr>
        <w:t>.</w:t>
      </w:r>
      <w:r w:rsidRPr="0010770C">
        <w:t xml:space="preserve"> Comunicar a la señora Paola Carvajal Zamora </w:t>
      </w:r>
      <w:r w:rsidRPr="0010770C">
        <w:rPr>
          <w:bCs/>
        </w:rPr>
        <w:t>encargada del Archivo Central</w:t>
      </w:r>
      <w:r w:rsidRPr="00627F49">
        <w:rPr>
          <w:bCs/>
        </w:rPr>
        <w:t xml:space="preserve"> de la Junta de Protección Social</w:t>
      </w:r>
      <w:r w:rsidRPr="00627F49">
        <w:t>, que se encuentra pendiente de respuesta el oficio</w:t>
      </w:r>
      <w:r w:rsidR="00B338CC" w:rsidRPr="00627F49">
        <w:t xml:space="preserve"> </w:t>
      </w:r>
      <w:r w:rsidR="00B338CC" w:rsidRPr="00627F49">
        <w:rPr>
          <w:bCs/>
          <w:color w:val="auto"/>
        </w:rPr>
        <w:t>CNSED-216-2021 de 22 de julio del 2021</w:t>
      </w:r>
      <w:r w:rsidR="00C2625D" w:rsidRPr="00627F49">
        <w:rPr>
          <w:bCs/>
          <w:color w:val="auto"/>
        </w:rPr>
        <w:t xml:space="preserve">, </w:t>
      </w:r>
      <w:r w:rsidR="00C2625D" w:rsidRPr="00627F49">
        <w:t>en el cual se comunicó el acuerdo 12.1 que esta Comisión Nacional tomó en sesión 15-2021 de 09 de julio de 2021</w:t>
      </w:r>
      <w:r w:rsidRPr="00627F49">
        <w:rPr>
          <w:color w:val="auto"/>
        </w:rPr>
        <w:t xml:space="preserve">. Se solicita que en </w:t>
      </w:r>
      <w:r w:rsidRPr="00627F49">
        <w:t>un plazo de 10 días hábiles a partir del recibido de este acuerdo se remita la respuesta respectiva. Enviar copia de este acuerdo al expedien</w:t>
      </w:r>
      <w:r w:rsidR="00B338CC" w:rsidRPr="00627F49">
        <w:t xml:space="preserve">te de valoración documental de la Junta de Protección Social </w:t>
      </w:r>
      <w:r w:rsidRPr="00627F49">
        <w:t>que custodia esta Comisión Nacional</w:t>
      </w:r>
      <w:r w:rsidR="0076120D" w:rsidRPr="00627F49">
        <w:rPr>
          <w:color w:val="auto"/>
        </w:rPr>
        <w:t>.</w:t>
      </w:r>
      <w:bookmarkEnd w:id="0"/>
      <w:r w:rsidR="0010770C">
        <w:rPr>
          <w:color w:val="auto"/>
        </w:rPr>
        <w:t xml:space="preserve"> --------------------------------------------------------------</w:t>
      </w:r>
    </w:p>
    <w:p w14:paraId="223DBE8F" w14:textId="50370A7A" w:rsidR="00E735A2" w:rsidRPr="00627F49" w:rsidRDefault="00E735A2" w:rsidP="00627F49">
      <w:pPr>
        <w:spacing w:after="0" w:line="460" w:lineRule="exact"/>
        <w:jc w:val="both"/>
        <w:rPr>
          <w:rFonts w:ascii="Arial" w:hAnsi="Arial" w:cs="Arial"/>
          <w:color w:val="000000"/>
          <w:sz w:val="24"/>
          <w:szCs w:val="24"/>
        </w:rPr>
      </w:pPr>
      <w:r w:rsidRPr="00627F49">
        <w:rPr>
          <w:rFonts w:ascii="Arial" w:hAnsi="Arial" w:cs="Arial"/>
          <w:b/>
          <w:sz w:val="24"/>
          <w:szCs w:val="24"/>
        </w:rPr>
        <w:t>ARTÍCULO 11.</w:t>
      </w:r>
      <w:r w:rsidRPr="00627F49">
        <w:rPr>
          <w:rFonts w:ascii="Arial" w:hAnsi="Arial" w:cs="Arial"/>
          <w:sz w:val="24"/>
          <w:szCs w:val="24"/>
        </w:rPr>
        <w:t xml:space="preserve"> Oficio </w:t>
      </w:r>
      <w:r w:rsidRPr="00627F49">
        <w:rPr>
          <w:rFonts w:ascii="Arial" w:hAnsi="Arial" w:cs="Arial"/>
          <w:b/>
          <w:sz w:val="24"/>
          <w:szCs w:val="24"/>
        </w:rPr>
        <w:t>CISED-015-2021</w:t>
      </w:r>
      <w:r w:rsidRPr="00627F49">
        <w:rPr>
          <w:rFonts w:ascii="Arial" w:hAnsi="Arial" w:cs="Arial"/>
          <w:sz w:val="24"/>
          <w:szCs w:val="24"/>
        </w:rPr>
        <w:t xml:space="preserve"> de 17 de setiembre del 2021 suscrito por la </w:t>
      </w:r>
      <w:r w:rsidRPr="00627F49">
        <w:rPr>
          <w:rFonts w:ascii="Arial" w:hAnsi="Arial" w:cs="Arial"/>
          <w:color w:val="000000"/>
          <w:sz w:val="24"/>
          <w:szCs w:val="24"/>
        </w:rPr>
        <w:t>señora Lilliam Alvarado Agüero, presidente del Comité Institucional de Selección y Eliminación de Documentos (Cised) y jefe del Archivo Central del Ministerio de Educación Pública (Mep). Este documento brinda respuesta al acuerdo n° 2.2 tomado en la sesión n° 18-2021 celebrada el 20 de agosto del 2021. Se solicitó brindar una explicación más detallada y ampliar el contenido de la siguiente serie documental:</w:t>
      </w:r>
      <w:r w:rsidR="0010770C">
        <w:rPr>
          <w:rFonts w:ascii="Arial" w:hAnsi="Arial" w:cs="Arial"/>
          <w:color w:val="000000"/>
          <w:sz w:val="24"/>
          <w:szCs w:val="24"/>
        </w:rPr>
        <w:t xml:space="preserve"> -------------------------------------------------</w:t>
      </w:r>
    </w:p>
    <w:tbl>
      <w:tblPr>
        <w:tblStyle w:val="Tablaconcuadrcula"/>
        <w:tblW w:w="0" w:type="auto"/>
        <w:tblLook w:val="04A0" w:firstRow="1" w:lastRow="0" w:firstColumn="1" w:lastColumn="0" w:noHBand="0" w:noVBand="1"/>
      </w:tblPr>
      <w:tblGrid>
        <w:gridCol w:w="9781"/>
      </w:tblGrid>
      <w:tr w:rsidR="00E735A2" w:rsidRPr="00627F49" w14:paraId="452E63F9" w14:textId="77777777" w:rsidTr="0010770C">
        <w:trPr>
          <w:trHeight w:val="530"/>
        </w:trPr>
        <w:tc>
          <w:tcPr>
            <w:tcW w:w="9781" w:type="dxa"/>
          </w:tcPr>
          <w:p w14:paraId="35C44240" w14:textId="77777777" w:rsidR="00E735A2" w:rsidRPr="00627F49" w:rsidRDefault="00E735A2" w:rsidP="0010770C">
            <w:pPr>
              <w:pStyle w:val="NormalWeb"/>
              <w:jc w:val="both"/>
              <w:rPr>
                <w:rFonts w:ascii="Arial" w:hAnsi="Arial" w:cs="Arial"/>
                <w:color w:val="000000"/>
              </w:rPr>
            </w:pPr>
            <w:r w:rsidRPr="00627F49">
              <w:rPr>
                <w:rFonts w:ascii="Arial" w:hAnsi="Arial" w:cs="Arial"/>
                <w:b/>
                <w:bCs/>
                <w:i/>
              </w:rPr>
              <w:t xml:space="preserve">Subfondo: Instituciones Educativas de I y II Ciclo de Educación General Básica, Educación Especial e Indígena. (Tabla homóloga). </w:t>
            </w:r>
            <w:r w:rsidRPr="00627F49">
              <w:rPr>
                <w:rFonts w:ascii="Arial" w:hAnsi="Arial" w:cs="Arial"/>
              </w:rPr>
              <w:t>------------------------------------------</w:t>
            </w:r>
          </w:p>
        </w:tc>
      </w:tr>
      <w:tr w:rsidR="00E735A2" w:rsidRPr="00627F49" w14:paraId="595E5151" w14:textId="77777777" w:rsidTr="00140B0A">
        <w:tc>
          <w:tcPr>
            <w:tcW w:w="9781" w:type="dxa"/>
          </w:tcPr>
          <w:p w14:paraId="1FBE0F51" w14:textId="77777777" w:rsidR="00E735A2" w:rsidRPr="00627F49" w:rsidRDefault="00E735A2" w:rsidP="0010770C">
            <w:pPr>
              <w:spacing w:after="0" w:line="240" w:lineRule="auto"/>
              <w:jc w:val="both"/>
              <w:rPr>
                <w:rFonts w:ascii="Arial" w:hAnsi="Arial" w:cs="Arial"/>
                <w:b/>
                <w:color w:val="000000" w:themeColor="text1"/>
                <w:sz w:val="24"/>
                <w:szCs w:val="24"/>
              </w:rPr>
            </w:pPr>
            <w:r w:rsidRPr="00627F49">
              <w:rPr>
                <w:rFonts w:ascii="Arial" w:hAnsi="Arial" w:cs="Arial"/>
                <w:i/>
                <w:sz w:val="24"/>
                <w:szCs w:val="24"/>
              </w:rPr>
              <w:t>102. Publicaciones producidas por la Institución Educativa. Original. Materiales de pequeño formato: folletos, programas de mano, volantes, trípticos, boletines, afiches, planificador, invitaciones, programas de graduación, entre otros. Papel. AG: 5 años, AC: 0, 4.21 m, 2010-2019. Electrónico, AG: 5 años, AC: 0, 4MB, 2017-2020. ------------</w:t>
            </w:r>
          </w:p>
        </w:tc>
      </w:tr>
    </w:tbl>
    <w:p w14:paraId="3A5BD806" w14:textId="17632AD2" w:rsidR="00E735A2" w:rsidRPr="00627F49" w:rsidRDefault="0010770C" w:rsidP="00627F49">
      <w:pPr>
        <w:pStyle w:val="Default"/>
        <w:spacing w:line="460" w:lineRule="exact"/>
        <w:jc w:val="both"/>
        <w:rPr>
          <w:color w:val="auto"/>
        </w:rPr>
      </w:pPr>
      <w:r w:rsidRPr="0010770C">
        <w:t xml:space="preserve">La respuesta brindada es: </w:t>
      </w:r>
      <w:r w:rsidRPr="00627F49">
        <w:rPr>
          <w:i/>
        </w:rPr>
        <w:t>“El 25 de agosto del año en curso, mediante correo electrónico recibimos el acuerdo 7 de la sesión Nº17 del 13 de agosto celebrada por esa Comisión. Este acuerdo señala, que se conoció y aprobó la solicitud de valoración documental de los subfondos: CENAREC e Instituciones Educativas de I y II Ciclo de Educación General Básica, Educación Especial e Indígena (Tabla Homóloga). Específicamente, la tabla de plazos homóloga de Instituciones Educativas de I y II Ciclo de Educación General Básica, se indica las series documentales declaradas de valor científico cultural. Sin embargo, durante esa última sesión convocada para dar la firmeza del acta, cuestioné que la serie “publicaciones” se determinaba de valor científico cultural, pero que no recordaba que se tomara ese acuerdo, igualmente algunos miembros me secundaron que tampoco recordaban. A esto, surgió la duda de si se declaraba, ya que está referida al material diario del quehacer institucional como: invitaciones, programación de actividades semanales, actos cívicos, bingos, etc., razón por la que en mi cargo como Presidente del CISED, directora del Archivo Central y miembro de la CNSED, expliqué detalladamente la génesis y características de esta serie y además, cité la resolución CNSED-02-2009 que establece:</w:t>
      </w:r>
      <w:r>
        <w:rPr>
          <w:i/>
        </w:rPr>
        <w:t xml:space="preserve"> </w:t>
      </w:r>
      <w:r w:rsidRPr="00627F49">
        <w:rPr>
          <w:i/>
        </w:rPr>
        <w:t xml:space="preserve">Norma 1-2009 a) Se declaran de valor científico cultural los materiales audiovisuales (fotografías, videos, filmes, presentaciones en multimedia, afiches, material divulgativo en pequeño tamaña (programas, trípticos) grabaciones en audio, etcétera, producidos por los siguientes despachos con la colaboración de sus respectivas oficinas de prensa, sin importar el soporte en que se encuentran ni la fecha de creación, siempre y cuando reflejen aspectos sustantivos del </w:t>
      </w:r>
      <w:r w:rsidRPr="00627F49">
        <w:rPr>
          <w:i/>
        </w:rPr>
        <w:lastRenderedPageBreak/>
        <w:t>quehacer de cada ramo: Despacho del Presidente de la República, Consejo de Gobierno, despachos de los ministros de Estado y despachos de los viceministros, cuando los documentos reflejan una función delegada formalmente por el ministro. Además, la resolución CNSED 01-2016 de fecha 18 de marzo, 2016, determina el valor científico cultural de la serie “Publicaciones”, en todas las Oficinas de Prensa, Relaciones Públicas; Comunicación o Protocolo de las instituciones que conforman el Sector Público Costarricense.</w:t>
      </w:r>
      <w:r>
        <w:rPr>
          <w:i/>
        </w:rPr>
        <w:t xml:space="preserve"> </w:t>
      </w:r>
      <w:r w:rsidRPr="00627F49">
        <w:rPr>
          <w:i/>
        </w:rPr>
        <w:t>No obstante, no fue suficiente para algunos miembros la aclaración, por lo que acordaron solicitar por escrito la ampliación de esa serie. Pese a esto, no se recibió por parte de la Comisión, la solicitud de aclaración al CISED, aun cuando, durante los años de ser miembro de esa Comisión, por procedimiento siempre que se tiene duda de algún tipo o serie documental, primero se envía el acuerdo de solicitud de aclaración y una vez explicado y justificada la consulta, se procede a realizar el acuerdo final con todas las series declarados de valor científico cultural.</w:t>
      </w:r>
      <w:r>
        <w:rPr>
          <w:i/>
        </w:rPr>
        <w:t xml:space="preserve"> </w:t>
      </w:r>
      <w:r w:rsidRPr="00627F49">
        <w:rPr>
          <w:i/>
        </w:rPr>
        <w:t xml:space="preserve">Por otra parte, en sesión n° 24-2019 de 29 de noviembre de 2019, se revisó el Informe de Valoración IV-027-2019-TP, correspondiente a la Tabla de Plazos Homóloga Materno – Infantil- Transición y Primer año, informe que incluía la propuesta de declaratoria de valor científico cultural para la serie “Publicaciones”, pero en el seno de la sesión se analizaron muestras documentales aportadas por el Archivo Central del MEP, y la Comisión decidió no realizar la declaratoria, básicamente por las razones antes expuestas. Por tanto, al recibir el oficio DGAN-CNSED-234-2021 con fecha 23 de agosto, en el que se especifica las series documentales declaradas de la solicitud de valoración de la tabla de plazos homóloga de Instituciones Educativas de I y II Ciclo de Educación General Básica, y que no incluía la serie “publicaciones” procedimos a comunicar a los centros educativos por medio de la Dirección de Prensa de éste Ministerio, mediante Circular DVM-A-DAC-120-2021, remitida el 14 de setiembre. En la circular que emitimos, se indica sobre la serie Publicaciones lo siguiente: “Comunicar al Archivo Central las fechas extremas (fecha más antigua y fecha más reciente Eje. 1968-2020), para seleccionar las instituciones educativas que deben transferir estos documentos. Esta selección se hará por una institución por región y con documentos antiguos. Las instituciones NO seleccionadas podrán eliminar este documento una vez cumplida su vigencia.” Lo anterior, se definió para rescatar, en caso, de que existan documentos que reflejen aspectos importantes que ayuden mediante un análisis a comprender las actividades sustantivas y el contexto de los centros educativos, de manera que sea el Archivo Central que pueda definir estos aspectos y no sea obligatoria la remisión de la totalidad de las series producidas por las aproximadamente 4.000 escuelas. Esto, por cuanto, los centros educativos realizan gran cantidad de materiales que no necesariamente representan sus funciones propias y que representarían un volumen inmanejable de documentos a recibir (se adjuntan dos ejemplos). Es hasta el 16 de setiembre, dos días después de enviada la circular a todas las instituciones educativas, que se recibe el correo </w:t>
      </w:r>
      <w:r w:rsidRPr="00627F49">
        <w:rPr>
          <w:i/>
        </w:rPr>
        <w:lastRenderedPageBreak/>
        <w:t>electrónico donde nos traslada el Acuerdo 2.2, en el que se solicita se brinde una explicación más detallada y ampliar el contenido de la serie en mención. Por lo que respecto a la serie documental, se modifica el contenido para que en adelante léase correctamente:</w:t>
      </w:r>
      <w:r>
        <w:rPr>
          <w:i/>
        </w:rPr>
        <w:t xml:space="preserve"> </w:t>
      </w:r>
      <w:r w:rsidRPr="00627F49">
        <w:rPr>
          <w:b/>
          <w:i/>
        </w:rPr>
        <w:t xml:space="preserve">Subfondo: Instituciones Educativas de I y II Ciclo de Educación General Básica, Educación Especial e Indígena. (Tabla homóloga). </w:t>
      </w:r>
      <w:r w:rsidRPr="00627F49">
        <w:rPr>
          <w:i/>
        </w:rPr>
        <w:t>102. Publicaciones producidas por la Institución Educativa. Original. Contiene: avisos, planificador, invitaciones generales (de actividades varias como día de la madre, bingos, etc.), programas de graduación, agendas, programas de actos cívicos, entre otros. Papel. AG: 5 años, AC: 0, 4.21 m, 2010-2019. Electrónico, AG: 5 años, AC: 0, 4MB, 2017-2020</w:t>
      </w:r>
      <w:r>
        <w:rPr>
          <w:i/>
        </w:rPr>
        <w:t>.</w:t>
      </w:r>
      <w:r w:rsidRPr="00627F49">
        <w:rPr>
          <w:i/>
        </w:rPr>
        <w:t xml:space="preserve"> Es por lo expuesto, que una vez realizada la aclaración, solicitamos que esa Comisión considere la valoración establecida en el comunicado dirigido a todos los centros educativos de primaria, los cuales ya estamos atendiendo las consultas para la eliminación o transferencia de documentos.”</w:t>
      </w:r>
      <w:r>
        <w:rPr>
          <w:i/>
        </w:rPr>
        <w:t xml:space="preserve"> ---------------------------------------------------</w:t>
      </w:r>
    </w:p>
    <w:p w14:paraId="3913A442" w14:textId="788EB3F3" w:rsidR="0010770C" w:rsidRPr="0010770C" w:rsidRDefault="0010770C" w:rsidP="00FC7888">
      <w:pPr>
        <w:spacing w:after="0" w:line="460" w:lineRule="exact"/>
        <w:jc w:val="both"/>
        <w:rPr>
          <w:rFonts w:ascii="Arial" w:hAnsi="Arial" w:cs="Arial"/>
          <w:color w:val="000000"/>
          <w:sz w:val="24"/>
          <w:szCs w:val="24"/>
        </w:rPr>
      </w:pPr>
      <w:r w:rsidRPr="0010770C">
        <w:rPr>
          <w:rFonts w:ascii="Arial" w:hAnsi="Arial" w:cs="Arial"/>
          <w:b/>
          <w:sz w:val="24"/>
          <w:szCs w:val="24"/>
        </w:rPr>
        <w:t xml:space="preserve">ACUERDO </w:t>
      </w:r>
      <w:r w:rsidR="00FC7888">
        <w:rPr>
          <w:rFonts w:ascii="Arial" w:hAnsi="Arial" w:cs="Arial"/>
          <w:b/>
          <w:sz w:val="24"/>
          <w:szCs w:val="24"/>
        </w:rPr>
        <w:t>9</w:t>
      </w:r>
      <w:r w:rsidRPr="0010770C">
        <w:rPr>
          <w:rFonts w:ascii="Arial" w:hAnsi="Arial" w:cs="Arial"/>
          <w:color w:val="000000"/>
          <w:sz w:val="24"/>
          <w:szCs w:val="24"/>
        </w:rPr>
        <w:t xml:space="preserve"> Comunicar a la señora Lilliam Alvarado Agüero, presidente del Comité Institucional de Selección y Eliminación de Documentos (Cised) y jefe del Archivo Central del Ministerio de Educación Pública (Mep); que esta Comisión Nacional </w:t>
      </w:r>
      <w:r>
        <w:rPr>
          <w:rFonts w:ascii="Arial" w:hAnsi="Arial" w:cs="Arial"/>
          <w:color w:val="000000"/>
          <w:sz w:val="24"/>
          <w:szCs w:val="24"/>
        </w:rPr>
        <w:t xml:space="preserve">conoció el oficio </w:t>
      </w:r>
      <w:r w:rsidRPr="0010770C">
        <w:rPr>
          <w:rFonts w:ascii="Arial" w:hAnsi="Arial" w:cs="Arial"/>
          <w:sz w:val="24"/>
          <w:szCs w:val="24"/>
        </w:rPr>
        <w:t>CISED-015-2021 de 17 de setiembre del 2021</w:t>
      </w:r>
      <w:r>
        <w:rPr>
          <w:rFonts w:ascii="Arial" w:hAnsi="Arial" w:cs="Arial"/>
          <w:sz w:val="24"/>
          <w:szCs w:val="24"/>
        </w:rPr>
        <w:t xml:space="preserve"> y le informa que </w:t>
      </w:r>
      <w:r w:rsidRPr="0010770C">
        <w:rPr>
          <w:rFonts w:ascii="Arial" w:hAnsi="Arial" w:cs="Arial"/>
          <w:sz w:val="24"/>
          <w:szCs w:val="24"/>
          <w:u w:val="single"/>
        </w:rPr>
        <w:t>se declara con valor científico cultural</w:t>
      </w:r>
      <w:r>
        <w:rPr>
          <w:rFonts w:ascii="Arial" w:hAnsi="Arial" w:cs="Arial"/>
          <w:sz w:val="24"/>
          <w:szCs w:val="24"/>
        </w:rPr>
        <w:t xml:space="preserve"> la siguiente serie documental: ---------------------------------------------------------------------------------</w:t>
      </w:r>
    </w:p>
    <w:tbl>
      <w:tblPr>
        <w:tblStyle w:val="Tablaconcuadrcula"/>
        <w:tblW w:w="0" w:type="auto"/>
        <w:tblLook w:val="04A0" w:firstRow="1" w:lastRow="0" w:firstColumn="1" w:lastColumn="0" w:noHBand="0" w:noVBand="1"/>
      </w:tblPr>
      <w:tblGrid>
        <w:gridCol w:w="9781"/>
      </w:tblGrid>
      <w:tr w:rsidR="0010770C" w:rsidRPr="0010770C" w14:paraId="175B5B5D" w14:textId="77777777" w:rsidTr="0010770C">
        <w:trPr>
          <w:trHeight w:val="503"/>
        </w:trPr>
        <w:tc>
          <w:tcPr>
            <w:tcW w:w="9781" w:type="dxa"/>
          </w:tcPr>
          <w:p w14:paraId="40D71C09" w14:textId="77777777" w:rsidR="0010770C" w:rsidRPr="0010770C" w:rsidRDefault="0010770C" w:rsidP="0010770C">
            <w:pPr>
              <w:pStyle w:val="NormalWeb"/>
              <w:jc w:val="both"/>
              <w:rPr>
                <w:rFonts w:ascii="Arial" w:hAnsi="Arial" w:cs="Arial"/>
                <w:color w:val="000000"/>
              </w:rPr>
            </w:pPr>
            <w:r w:rsidRPr="0010770C">
              <w:rPr>
                <w:rFonts w:ascii="Arial" w:hAnsi="Arial" w:cs="Arial"/>
                <w:b/>
                <w:bCs/>
                <w:i/>
              </w:rPr>
              <w:t xml:space="preserve">Subfondo: Instituciones Educativas de I y II Ciclo de Educación General Básica, Educación Especial e Indígena. (Tabla homóloga). </w:t>
            </w:r>
            <w:r w:rsidRPr="0010770C">
              <w:rPr>
                <w:rFonts w:ascii="Arial" w:hAnsi="Arial" w:cs="Arial"/>
              </w:rPr>
              <w:t>------------------------------------------</w:t>
            </w:r>
          </w:p>
        </w:tc>
      </w:tr>
      <w:tr w:rsidR="0010770C" w:rsidRPr="0010770C" w14:paraId="19ED3754" w14:textId="77777777" w:rsidTr="00830284">
        <w:tc>
          <w:tcPr>
            <w:tcW w:w="9781" w:type="dxa"/>
          </w:tcPr>
          <w:p w14:paraId="26CCCD50" w14:textId="49B7A465" w:rsidR="0010770C" w:rsidRPr="0010770C" w:rsidRDefault="0010770C" w:rsidP="00C32529">
            <w:pPr>
              <w:spacing w:after="0" w:line="240" w:lineRule="auto"/>
              <w:jc w:val="both"/>
              <w:rPr>
                <w:rFonts w:ascii="Arial" w:hAnsi="Arial" w:cs="Arial"/>
                <w:b/>
                <w:color w:val="000000" w:themeColor="text1"/>
                <w:sz w:val="24"/>
                <w:szCs w:val="24"/>
              </w:rPr>
            </w:pPr>
            <w:r w:rsidRPr="0010770C">
              <w:rPr>
                <w:rFonts w:ascii="Arial" w:hAnsi="Arial" w:cs="Arial"/>
                <w:i/>
                <w:sz w:val="24"/>
                <w:szCs w:val="24"/>
              </w:rPr>
              <w:t xml:space="preserve">102. Publicaciones producidas por la Institución Educativa. Original. Materiales de pequeño formato: folletos, programas de mano, volantes, trípticos, boletines, afiches, planificador, invitaciones, programas de graduación, entre otros. Papel. AG: 5 años, AC: 0, 4.21 m, 2010-2019. Electrónico, AG: 5 años, AC: 0, 4MB, 2017-2020. </w:t>
            </w:r>
            <w:r w:rsidR="00C32529">
              <w:rPr>
                <w:rFonts w:ascii="Arial" w:hAnsi="Arial" w:cs="Arial"/>
                <w:i/>
                <w:sz w:val="24"/>
                <w:szCs w:val="24"/>
              </w:rPr>
              <w:t>Conservar una muestra relacionada con las principales efemérides celebradas en cada institución educativa; así como</w:t>
            </w:r>
            <w:r w:rsidR="00C32529" w:rsidRPr="00C32529">
              <w:rPr>
                <w:rFonts w:ascii="Arial" w:hAnsi="Arial" w:cs="Arial"/>
                <w:i/>
                <w:sz w:val="24"/>
                <w:szCs w:val="24"/>
              </w:rPr>
              <w:t>, de aquellas actividades que favorecen la promoción y protección de los derechos humanos de la primera infancia (niños y niñas de 0 a 6 años), y en consecuencia, un adecuado desarrollo cognitivo, social y emocional de esta población.</w:t>
            </w:r>
            <w:r w:rsidRPr="00C32529">
              <w:rPr>
                <w:rFonts w:ascii="Arial" w:hAnsi="Arial" w:cs="Arial"/>
                <w:i/>
                <w:sz w:val="24"/>
                <w:szCs w:val="24"/>
              </w:rPr>
              <w:t xml:space="preserve"> --------------------------</w:t>
            </w:r>
          </w:p>
        </w:tc>
      </w:tr>
    </w:tbl>
    <w:p w14:paraId="7D8BD742" w14:textId="3446E782" w:rsidR="0010770C" w:rsidRDefault="0010770C" w:rsidP="00627F49">
      <w:pPr>
        <w:spacing w:after="0" w:line="460" w:lineRule="exact"/>
        <w:jc w:val="both"/>
        <w:rPr>
          <w:rFonts w:ascii="Arial" w:hAnsi="Arial" w:cs="Arial"/>
          <w:sz w:val="24"/>
          <w:szCs w:val="24"/>
        </w:rPr>
      </w:pPr>
      <w:r w:rsidRPr="0010770C">
        <w:rPr>
          <w:rFonts w:ascii="Arial" w:hAnsi="Arial" w:cs="Arial"/>
          <w:sz w:val="24"/>
          <w:szCs w:val="24"/>
        </w:rPr>
        <w:t>Enviar copia de este acuerdo al expediente de valoración documental del Mep que custodia esta Comisión Nacional. ------------------------------------------------------------------------</w:t>
      </w:r>
      <w:r>
        <w:rPr>
          <w:rFonts w:ascii="Arial" w:hAnsi="Arial" w:cs="Arial"/>
          <w:sz w:val="24"/>
          <w:szCs w:val="24"/>
        </w:rPr>
        <w:t>----------------</w:t>
      </w:r>
    </w:p>
    <w:p w14:paraId="075FEDFA" w14:textId="29766519" w:rsidR="007E3AB3" w:rsidRPr="00627F49" w:rsidRDefault="004F6220" w:rsidP="00627F49">
      <w:pPr>
        <w:spacing w:after="0" w:line="460" w:lineRule="exact"/>
        <w:jc w:val="both"/>
        <w:rPr>
          <w:rFonts w:ascii="Arial" w:hAnsi="Arial" w:cs="Arial"/>
          <w:sz w:val="24"/>
          <w:szCs w:val="24"/>
        </w:rPr>
      </w:pPr>
      <w:r w:rsidRPr="00627F49">
        <w:rPr>
          <w:rFonts w:ascii="Arial" w:hAnsi="Arial" w:cs="Arial"/>
          <w:sz w:val="24"/>
          <w:szCs w:val="24"/>
        </w:rPr>
        <w:t xml:space="preserve">Se levanta la sesión a las </w:t>
      </w:r>
      <w:r w:rsidR="00C2625D" w:rsidRPr="00627F49">
        <w:rPr>
          <w:rFonts w:ascii="Arial" w:hAnsi="Arial" w:cs="Arial"/>
          <w:sz w:val="24"/>
          <w:szCs w:val="24"/>
        </w:rPr>
        <w:t xml:space="preserve">11: 20 </w:t>
      </w:r>
      <w:r w:rsidRPr="00627F49">
        <w:rPr>
          <w:rFonts w:ascii="Arial" w:hAnsi="Arial" w:cs="Arial"/>
          <w:sz w:val="24"/>
          <w:szCs w:val="24"/>
        </w:rPr>
        <w:t>horas</w:t>
      </w:r>
      <w:r w:rsidR="00CF5599" w:rsidRPr="00627F49">
        <w:rPr>
          <w:rFonts w:ascii="Arial" w:hAnsi="Arial" w:cs="Arial"/>
          <w:sz w:val="24"/>
          <w:szCs w:val="24"/>
        </w:rPr>
        <w:t xml:space="preserve"> --------------------------------------------------------------------</w:t>
      </w:r>
      <w:r w:rsidR="000C060D" w:rsidRPr="00627F49">
        <w:rPr>
          <w:rFonts w:ascii="Arial" w:hAnsi="Arial" w:cs="Arial"/>
          <w:sz w:val="24"/>
          <w:szCs w:val="24"/>
        </w:rPr>
        <w:t>-</w:t>
      </w:r>
    </w:p>
    <w:p w14:paraId="436AB777" w14:textId="77777777" w:rsidR="00F243A8" w:rsidRPr="00627F49" w:rsidRDefault="00F243A8" w:rsidP="00627F49">
      <w:pPr>
        <w:spacing w:after="0" w:line="460" w:lineRule="exact"/>
        <w:jc w:val="both"/>
        <w:rPr>
          <w:rFonts w:ascii="Arial" w:hAnsi="Arial" w:cs="Arial"/>
          <w:sz w:val="24"/>
          <w:szCs w:val="24"/>
        </w:rPr>
      </w:pPr>
    </w:p>
    <w:p w14:paraId="29A17AEF" w14:textId="5B90C818" w:rsidR="00B06027" w:rsidRPr="00627F49" w:rsidRDefault="00B06027" w:rsidP="00627F49">
      <w:pPr>
        <w:spacing w:after="0" w:line="460" w:lineRule="exact"/>
        <w:jc w:val="both"/>
        <w:rPr>
          <w:rFonts w:ascii="Arial" w:hAnsi="Arial" w:cs="Arial"/>
          <w:b/>
          <w:bCs/>
          <w:sz w:val="24"/>
          <w:szCs w:val="24"/>
        </w:rPr>
      </w:pPr>
      <w:r w:rsidRPr="00627F49">
        <w:rPr>
          <w:rFonts w:ascii="Arial" w:hAnsi="Arial" w:cs="Arial"/>
          <w:b/>
          <w:bCs/>
          <w:sz w:val="24"/>
          <w:szCs w:val="24"/>
        </w:rPr>
        <w:t>Susana</w:t>
      </w:r>
      <w:r w:rsidR="3A85EDBD" w:rsidRPr="00627F49">
        <w:rPr>
          <w:rFonts w:ascii="Arial" w:hAnsi="Arial" w:cs="Arial"/>
          <w:b/>
          <w:bCs/>
          <w:sz w:val="24"/>
          <w:szCs w:val="24"/>
        </w:rPr>
        <w:t xml:space="preserve"> </w:t>
      </w:r>
      <w:r w:rsidRPr="00627F49">
        <w:rPr>
          <w:rFonts w:ascii="Arial" w:hAnsi="Arial" w:cs="Arial"/>
          <w:b/>
          <w:bCs/>
          <w:sz w:val="24"/>
          <w:szCs w:val="24"/>
        </w:rPr>
        <w:t>Sanz Rodríguez-Palmero</w:t>
      </w:r>
      <w:r w:rsidRPr="00627F49">
        <w:rPr>
          <w:rFonts w:ascii="Arial" w:hAnsi="Arial" w:cs="Arial"/>
          <w:sz w:val="24"/>
          <w:szCs w:val="24"/>
        </w:rPr>
        <w:tab/>
      </w:r>
      <w:r w:rsidRPr="00627F49">
        <w:rPr>
          <w:rFonts w:ascii="Arial" w:hAnsi="Arial" w:cs="Arial"/>
          <w:sz w:val="24"/>
          <w:szCs w:val="24"/>
        </w:rPr>
        <w:tab/>
      </w:r>
      <w:r w:rsidR="0050758F" w:rsidRPr="00627F49">
        <w:rPr>
          <w:rFonts w:ascii="Arial" w:hAnsi="Arial" w:cs="Arial"/>
          <w:b/>
          <w:bCs/>
          <w:sz w:val="24"/>
          <w:szCs w:val="24"/>
        </w:rPr>
        <w:t xml:space="preserve">María </w:t>
      </w:r>
      <w:r w:rsidR="00B81D8D" w:rsidRPr="00627F49">
        <w:rPr>
          <w:rFonts w:ascii="Arial" w:hAnsi="Arial" w:cs="Arial"/>
          <w:b/>
          <w:bCs/>
          <w:sz w:val="24"/>
          <w:szCs w:val="24"/>
        </w:rPr>
        <w:t xml:space="preserve">Soledad Hernández Carmona </w:t>
      </w:r>
    </w:p>
    <w:p w14:paraId="5DB6ADB5" w14:textId="5CB448CD" w:rsidR="00E47A1A" w:rsidRPr="00627F49" w:rsidRDefault="00E47A1A" w:rsidP="00627F49">
      <w:pPr>
        <w:spacing w:after="0" w:line="460" w:lineRule="exact"/>
        <w:jc w:val="both"/>
        <w:rPr>
          <w:rFonts w:ascii="Arial" w:hAnsi="Arial" w:cs="Arial"/>
          <w:b/>
          <w:bCs/>
          <w:sz w:val="24"/>
          <w:szCs w:val="24"/>
        </w:rPr>
      </w:pPr>
      <w:r w:rsidRPr="00627F49">
        <w:rPr>
          <w:rFonts w:ascii="Arial" w:hAnsi="Arial" w:cs="Arial"/>
          <w:b/>
          <w:bCs/>
          <w:sz w:val="24"/>
          <w:szCs w:val="24"/>
        </w:rPr>
        <w:t>Presidente</w:t>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t>Secretaria</w:t>
      </w:r>
    </w:p>
    <w:p w14:paraId="12D60FCB" w14:textId="3CFC319D" w:rsidR="00B47B27" w:rsidRPr="00627F49" w:rsidRDefault="00B47B27" w:rsidP="00627F49">
      <w:pPr>
        <w:spacing w:after="0" w:line="460" w:lineRule="exact"/>
        <w:jc w:val="both"/>
        <w:rPr>
          <w:rFonts w:ascii="Arial" w:hAnsi="Arial" w:cs="Arial"/>
          <w:b/>
          <w:bCs/>
          <w:sz w:val="24"/>
          <w:szCs w:val="24"/>
        </w:rPr>
      </w:pPr>
    </w:p>
    <w:sectPr w:rsidR="00B47B27" w:rsidRPr="00627F49" w:rsidSect="00974971">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814F6" w14:textId="77777777" w:rsidR="008114AA" w:rsidRDefault="008114AA">
      <w:pPr>
        <w:spacing w:after="0" w:line="240" w:lineRule="auto"/>
      </w:pPr>
      <w:r>
        <w:separator/>
      </w:r>
    </w:p>
  </w:endnote>
  <w:endnote w:type="continuationSeparator" w:id="0">
    <w:p w14:paraId="467AD5E1" w14:textId="77777777" w:rsidR="008114AA" w:rsidRDefault="0081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9A80C" w14:textId="77777777" w:rsidR="008114AA" w:rsidRDefault="008114AA">
      <w:pPr>
        <w:spacing w:after="0" w:line="240" w:lineRule="auto"/>
      </w:pPr>
      <w:r>
        <w:separator/>
      </w:r>
    </w:p>
  </w:footnote>
  <w:footnote w:type="continuationSeparator" w:id="0">
    <w:p w14:paraId="5C031520" w14:textId="77777777" w:rsidR="008114AA" w:rsidRDefault="008114AA">
      <w:pPr>
        <w:spacing w:after="0" w:line="240" w:lineRule="auto"/>
      </w:pPr>
      <w:r>
        <w:continuationSeparator/>
      </w:r>
    </w:p>
  </w:footnote>
  <w:footnote w:id="1">
    <w:p w14:paraId="47C08A79" w14:textId="470369DA" w:rsidR="00CF4EF0" w:rsidRPr="006D17C6" w:rsidRDefault="00CF4EF0" w:rsidP="006D17C6">
      <w:pPr>
        <w:pStyle w:val="Textonotapie"/>
        <w:jc w:val="both"/>
        <w:rPr>
          <w:rFonts w:ascii="Arial" w:hAnsi="Arial" w:cs="Arial"/>
        </w:rPr>
      </w:pPr>
      <w:r w:rsidRPr="006D17C6">
        <w:rPr>
          <w:rStyle w:val="Refdenotaalpie"/>
          <w:rFonts w:ascii="Arial" w:hAnsi="Arial" w:cs="Arial"/>
        </w:rPr>
        <w:footnoteRef/>
      </w:r>
      <w:r w:rsidRPr="006D17C6">
        <w:rPr>
          <w:rFonts w:ascii="Arial" w:hAnsi="Arial" w:cs="Arial"/>
        </w:rPr>
        <w:t xml:space="preserve"> En sesión 20-2021 la señora Laura Espino</w:t>
      </w:r>
      <w:r>
        <w:rPr>
          <w:rFonts w:ascii="Arial" w:hAnsi="Arial" w:cs="Arial"/>
        </w:rPr>
        <w:t>z</w:t>
      </w:r>
      <w:r w:rsidRPr="006D17C6">
        <w:rPr>
          <w:rFonts w:ascii="Arial" w:hAnsi="Arial" w:cs="Arial"/>
        </w:rPr>
        <w:t>a confirm</w:t>
      </w:r>
      <w:r>
        <w:rPr>
          <w:rFonts w:ascii="Arial" w:hAnsi="Arial" w:cs="Arial"/>
        </w:rPr>
        <w:t>ó</w:t>
      </w:r>
      <w:r w:rsidRPr="006D17C6">
        <w:rPr>
          <w:rFonts w:ascii="Arial" w:hAnsi="Arial" w:cs="Arial"/>
        </w:rPr>
        <w:t xml:space="preserve"> que la serie </w:t>
      </w:r>
      <w:r w:rsidRPr="006D17C6">
        <w:rPr>
          <w:rFonts w:ascii="Arial" w:eastAsia="SimSun" w:hAnsi="Arial" w:cs="Arial"/>
          <w:bCs/>
        </w:rPr>
        <w:t>documental “Actas de la Junta Administrativa” se encuentran en los expedientes de actas.</w:t>
      </w:r>
      <w:r>
        <w:rPr>
          <w:rFonts w:ascii="Arial" w:eastAsia="SimSun" w:hAnsi="Arial" w:cs="Arial"/>
          <w:bC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F3E7B50"/>
    <w:multiLevelType w:val="hybridMultilevel"/>
    <w:tmpl w:val="D38E81D8"/>
    <w:lvl w:ilvl="0" w:tplc="AF526F6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273564A"/>
    <w:multiLevelType w:val="hybridMultilevel"/>
    <w:tmpl w:val="D38E81D8"/>
    <w:lvl w:ilvl="0" w:tplc="AF526F6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65A7F06"/>
    <w:multiLevelType w:val="hybridMultilevel"/>
    <w:tmpl w:val="B2A4D7B2"/>
    <w:lvl w:ilvl="0" w:tplc="A516AAF2">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6964D0F"/>
    <w:multiLevelType w:val="hybridMultilevel"/>
    <w:tmpl w:val="EE223B0A"/>
    <w:lvl w:ilvl="0" w:tplc="56D8202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15:restartNumberingAfterBreak="0">
    <w:nsid w:val="3C5131CE"/>
    <w:multiLevelType w:val="hybridMultilevel"/>
    <w:tmpl w:val="1398F25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FE20553"/>
    <w:multiLevelType w:val="hybridMultilevel"/>
    <w:tmpl w:val="D5CECB7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66E398B"/>
    <w:multiLevelType w:val="hybridMultilevel"/>
    <w:tmpl w:val="D38E81D8"/>
    <w:lvl w:ilvl="0" w:tplc="AF526F6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B9A1429"/>
    <w:multiLevelType w:val="hybridMultilevel"/>
    <w:tmpl w:val="D38E81D8"/>
    <w:lvl w:ilvl="0" w:tplc="AF526F6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5043051"/>
    <w:multiLevelType w:val="multilevel"/>
    <w:tmpl w:val="9836B5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5247FF8"/>
    <w:multiLevelType w:val="hybridMultilevel"/>
    <w:tmpl w:val="2F06503E"/>
    <w:lvl w:ilvl="0" w:tplc="140A000F">
      <w:start w:val="1"/>
      <w:numFmt w:val="decimal"/>
      <w:lvlText w:val="%1."/>
      <w:lvlJc w:val="left"/>
      <w:pPr>
        <w:ind w:left="720" w:hanging="360"/>
      </w:pPr>
      <w:rPr>
        <w:rFonts w:hint="default"/>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5A90672"/>
    <w:multiLevelType w:val="hybridMultilevel"/>
    <w:tmpl w:val="E61426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5D182627"/>
    <w:multiLevelType w:val="hybridMultilevel"/>
    <w:tmpl w:val="D38E81D8"/>
    <w:lvl w:ilvl="0" w:tplc="AF526F6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51A5A62"/>
    <w:multiLevelType w:val="hybridMultilevel"/>
    <w:tmpl w:val="C4F0ADD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E114A65"/>
    <w:multiLevelType w:val="hybridMultilevel"/>
    <w:tmpl w:val="92B25AA0"/>
    <w:lvl w:ilvl="0" w:tplc="33F496DC">
      <w:start w:val="1"/>
      <w:numFmt w:val="bullet"/>
      <w:lvlText w:val=""/>
      <w:lvlJc w:val="left"/>
      <w:pPr>
        <w:tabs>
          <w:tab w:val="num" w:pos="720"/>
        </w:tabs>
        <w:ind w:left="720" w:hanging="360"/>
      </w:pPr>
      <w:rPr>
        <w:rFonts w:ascii="Symbol" w:hAnsi="Symbol" w:hint="default"/>
        <w:sz w:val="20"/>
      </w:rPr>
    </w:lvl>
    <w:lvl w:ilvl="1" w:tplc="2550B124" w:tentative="1">
      <w:start w:val="1"/>
      <w:numFmt w:val="bullet"/>
      <w:lvlText w:val="o"/>
      <w:lvlJc w:val="left"/>
      <w:pPr>
        <w:tabs>
          <w:tab w:val="num" w:pos="1440"/>
        </w:tabs>
        <w:ind w:left="1440" w:hanging="360"/>
      </w:pPr>
      <w:rPr>
        <w:rFonts w:ascii="Courier New" w:hAnsi="Courier New" w:hint="default"/>
        <w:sz w:val="20"/>
      </w:rPr>
    </w:lvl>
    <w:lvl w:ilvl="2" w:tplc="47948BF6" w:tentative="1">
      <w:start w:val="1"/>
      <w:numFmt w:val="bullet"/>
      <w:lvlText w:val=""/>
      <w:lvlJc w:val="left"/>
      <w:pPr>
        <w:tabs>
          <w:tab w:val="num" w:pos="2160"/>
        </w:tabs>
        <w:ind w:left="2160" w:hanging="360"/>
      </w:pPr>
      <w:rPr>
        <w:rFonts w:ascii="Wingdings" w:hAnsi="Wingdings" w:hint="default"/>
        <w:sz w:val="20"/>
      </w:rPr>
    </w:lvl>
    <w:lvl w:ilvl="3" w:tplc="E9E8F0C0" w:tentative="1">
      <w:start w:val="1"/>
      <w:numFmt w:val="bullet"/>
      <w:lvlText w:val=""/>
      <w:lvlJc w:val="left"/>
      <w:pPr>
        <w:tabs>
          <w:tab w:val="num" w:pos="2880"/>
        </w:tabs>
        <w:ind w:left="2880" w:hanging="360"/>
      </w:pPr>
      <w:rPr>
        <w:rFonts w:ascii="Wingdings" w:hAnsi="Wingdings" w:hint="default"/>
        <w:sz w:val="20"/>
      </w:rPr>
    </w:lvl>
    <w:lvl w:ilvl="4" w:tplc="742E8190" w:tentative="1">
      <w:start w:val="1"/>
      <w:numFmt w:val="bullet"/>
      <w:lvlText w:val=""/>
      <w:lvlJc w:val="left"/>
      <w:pPr>
        <w:tabs>
          <w:tab w:val="num" w:pos="3600"/>
        </w:tabs>
        <w:ind w:left="3600" w:hanging="360"/>
      </w:pPr>
      <w:rPr>
        <w:rFonts w:ascii="Wingdings" w:hAnsi="Wingdings" w:hint="default"/>
        <w:sz w:val="20"/>
      </w:rPr>
    </w:lvl>
    <w:lvl w:ilvl="5" w:tplc="E8606708" w:tentative="1">
      <w:start w:val="1"/>
      <w:numFmt w:val="bullet"/>
      <w:lvlText w:val=""/>
      <w:lvlJc w:val="left"/>
      <w:pPr>
        <w:tabs>
          <w:tab w:val="num" w:pos="4320"/>
        </w:tabs>
        <w:ind w:left="4320" w:hanging="360"/>
      </w:pPr>
      <w:rPr>
        <w:rFonts w:ascii="Wingdings" w:hAnsi="Wingdings" w:hint="default"/>
        <w:sz w:val="20"/>
      </w:rPr>
    </w:lvl>
    <w:lvl w:ilvl="6" w:tplc="262E1B86" w:tentative="1">
      <w:start w:val="1"/>
      <w:numFmt w:val="bullet"/>
      <w:lvlText w:val=""/>
      <w:lvlJc w:val="left"/>
      <w:pPr>
        <w:tabs>
          <w:tab w:val="num" w:pos="5040"/>
        </w:tabs>
        <w:ind w:left="5040" w:hanging="360"/>
      </w:pPr>
      <w:rPr>
        <w:rFonts w:ascii="Wingdings" w:hAnsi="Wingdings" w:hint="default"/>
        <w:sz w:val="20"/>
      </w:rPr>
    </w:lvl>
    <w:lvl w:ilvl="7" w:tplc="2962DA24" w:tentative="1">
      <w:start w:val="1"/>
      <w:numFmt w:val="bullet"/>
      <w:lvlText w:val=""/>
      <w:lvlJc w:val="left"/>
      <w:pPr>
        <w:tabs>
          <w:tab w:val="num" w:pos="5760"/>
        </w:tabs>
        <w:ind w:left="5760" w:hanging="360"/>
      </w:pPr>
      <w:rPr>
        <w:rFonts w:ascii="Wingdings" w:hAnsi="Wingdings" w:hint="default"/>
        <w:sz w:val="20"/>
      </w:rPr>
    </w:lvl>
    <w:lvl w:ilvl="8" w:tplc="164826A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628CC"/>
    <w:multiLevelType w:val="hybridMultilevel"/>
    <w:tmpl w:val="F1E0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14"/>
  </w:num>
  <w:num w:numId="5">
    <w:abstractNumId w:val="5"/>
  </w:num>
  <w:num w:numId="6">
    <w:abstractNumId w:val="3"/>
  </w:num>
  <w:num w:numId="7">
    <w:abstractNumId w:val="13"/>
  </w:num>
  <w:num w:numId="8">
    <w:abstractNumId w:val="10"/>
  </w:num>
  <w:num w:numId="9">
    <w:abstractNumId w:val="6"/>
  </w:num>
  <w:num w:numId="10">
    <w:abstractNumId w:val="8"/>
  </w:num>
  <w:num w:numId="11">
    <w:abstractNumId w:val="2"/>
  </w:num>
  <w:num w:numId="12">
    <w:abstractNumId w:val="12"/>
  </w:num>
  <w:num w:numId="13">
    <w:abstractNumId w:val="7"/>
  </w:num>
  <w:num w:numId="14">
    <w:abstractNumId w:val="1"/>
  </w:num>
  <w:num w:numId="15">
    <w:abstractNumId w:val="11"/>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2BEE"/>
    <w:rsid w:val="00005158"/>
    <w:rsid w:val="00020B4D"/>
    <w:rsid w:val="0002128B"/>
    <w:rsid w:val="00021ED8"/>
    <w:rsid w:val="00030FBC"/>
    <w:rsid w:val="00033E51"/>
    <w:rsid w:val="0003783D"/>
    <w:rsid w:val="00041701"/>
    <w:rsid w:val="000419D0"/>
    <w:rsid w:val="00045A90"/>
    <w:rsid w:val="00047F79"/>
    <w:rsid w:val="00055EA0"/>
    <w:rsid w:val="000604A4"/>
    <w:rsid w:val="000615B1"/>
    <w:rsid w:val="00064476"/>
    <w:rsid w:val="00072A0E"/>
    <w:rsid w:val="00073063"/>
    <w:rsid w:val="00073C98"/>
    <w:rsid w:val="00074540"/>
    <w:rsid w:val="00077009"/>
    <w:rsid w:val="00085C72"/>
    <w:rsid w:val="000876B8"/>
    <w:rsid w:val="000907D3"/>
    <w:rsid w:val="00093E1A"/>
    <w:rsid w:val="00095EBF"/>
    <w:rsid w:val="000972AE"/>
    <w:rsid w:val="000A70D7"/>
    <w:rsid w:val="000B15F0"/>
    <w:rsid w:val="000B7719"/>
    <w:rsid w:val="000C060D"/>
    <w:rsid w:val="000C2708"/>
    <w:rsid w:val="000C44BA"/>
    <w:rsid w:val="000C456C"/>
    <w:rsid w:val="000D1F7E"/>
    <w:rsid w:val="000D5D61"/>
    <w:rsid w:val="000D7B65"/>
    <w:rsid w:val="000E245C"/>
    <w:rsid w:val="000E7F22"/>
    <w:rsid w:val="000F355B"/>
    <w:rsid w:val="00105919"/>
    <w:rsid w:val="00106A3B"/>
    <w:rsid w:val="0010770C"/>
    <w:rsid w:val="00107985"/>
    <w:rsid w:val="00121A2D"/>
    <w:rsid w:val="00123001"/>
    <w:rsid w:val="001247C9"/>
    <w:rsid w:val="00126A16"/>
    <w:rsid w:val="001310A2"/>
    <w:rsid w:val="00131894"/>
    <w:rsid w:val="001342D1"/>
    <w:rsid w:val="00140A3E"/>
    <w:rsid w:val="00140B0A"/>
    <w:rsid w:val="001504EC"/>
    <w:rsid w:val="00162FE3"/>
    <w:rsid w:val="00163871"/>
    <w:rsid w:val="001658C8"/>
    <w:rsid w:val="00187329"/>
    <w:rsid w:val="0019133D"/>
    <w:rsid w:val="00196558"/>
    <w:rsid w:val="001A2E84"/>
    <w:rsid w:val="001B10F7"/>
    <w:rsid w:val="001B1847"/>
    <w:rsid w:val="001C2FA8"/>
    <w:rsid w:val="001C53A4"/>
    <w:rsid w:val="001D042D"/>
    <w:rsid w:val="001D12E7"/>
    <w:rsid w:val="001D4AEE"/>
    <w:rsid w:val="001D5CCF"/>
    <w:rsid w:val="001E43B0"/>
    <w:rsid w:val="001E4AE2"/>
    <w:rsid w:val="002018E3"/>
    <w:rsid w:val="00202572"/>
    <w:rsid w:val="00206F87"/>
    <w:rsid w:val="002153DD"/>
    <w:rsid w:val="00224988"/>
    <w:rsid w:val="00226A4F"/>
    <w:rsid w:val="00232FEE"/>
    <w:rsid w:val="00241939"/>
    <w:rsid w:val="00246172"/>
    <w:rsid w:val="00247450"/>
    <w:rsid w:val="002509E9"/>
    <w:rsid w:val="00250D59"/>
    <w:rsid w:val="00251E28"/>
    <w:rsid w:val="002542EE"/>
    <w:rsid w:val="002570FB"/>
    <w:rsid w:val="00261C20"/>
    <w:rsid w:val="002706DC"/>
    <w:rsid w:val="002720A3"/>
    <w:rsid w:val="002739BB"/>
    <w:rsid w:val="00276A22"/>
    <w:rsid w:val="00283999"/>
    <w:rsid w:val="0028449E"/>
    <w:rsid w:val="002861A5"/>
    <w:rsid w:val="002862D2"/>
    <w:rsid w:val="00286B4C"/>
    <w:rsid w:val="00294002"/>
    <w:rsid w:val="00295366"/>
    <w:rsid w:val="002A4568"/>
    <w:rsid w:val="002A54BF"/>
    <w:rsid w:val="002A5E04"/>
    <w:rsid w:val="002B3C40"/>
    <w:rsid w:val="002B552C"/>
    <w:rsid w:val="002B6AAE"/>
    <w:rsid w:val="002C289D"/>
    <w:rsid w:val="002C32B1"/>
    <w:rsid w:val="002C441B"/>
    <w:rsid w:val="002C46DA"/>
    <w:rsid w:val="002C6364"/>
    <w:rsid w:val="002C7EBB"/>
    <w:rsid w:val="002E068C"/>
    <w:rsid w:val="002E094F"/>
    <w:rsid w:val="002F40B1"/>
    <w:rsid w:val="002F473D"/>
    <w:rsid w:val="002F52A8"/>
    <w:rsid w:val="003012A0"/>
    <w:rsid w:val="00307DDD"/>
    <w:rsid w:val="0031647A"/>
    <w:rsid w:val="00320A26"/>
    <w:rsid w:val="003223F5"/>
    <w:rsid w:val="0032256D"/>
    <w:rsid w:val="00322D68"/>
    <w:rsid w:val="003240E6"/>
    <w:rsid w:val="00331623"/>
    <w:rsid w:val="00341B21"/>
    <w:rsid w:val="00356AAD"/>
    <w:rsid w:val="00364A00"/>
    <w:rsid w:val="0037231C"/>
    <w:rsid w:val="003731DA"/>
    <w:rsid w:val="003762D6"/>
    <w:rsid w:val="00377229"/>
    <w:rsid w:val="00381915"/>
    <w:rsid w:val="00381B5B"/>
    <w:rsid w:val="0038525F"/>
    <w:rsid w:val="00391342"/>
    <w:rsid w:val="00393E48"/>
    <w:rsid w:val="003A0625"/>
    <w:rsid w:val="003A2317"/>
    <w:rsid w:val="003A4434"/>
    <w:rsid w:val="003B071B"/>
    <w:rsid w:val="003B3788"/>
    <w:rsid w:val="003C4460"/>
    <w:rsid w:val="003C50CC"/>
    <w:rsid w:val="003D1592"/>
    <w:rsid w:val="003D35F4"/>
    <w:rsid w:val="003D5569"/>
    <w:rsid w:val="003D72C4"/>
    <w:rsid w:val="003E3A01"/>
    <w:rsid w:val="003E42EE"/>
    <w:rsid w:val="003E633C"/>
    <w:rsid w:val="003E7AF7"/>
    <w:rsid w:val="003F0DFA"/>
    <w:rsid w:val="003F19D5"/>
    <w:rsid w:val="003F3319"/>
    <w:rsid w:val="003F5E3C"/>
    <w:rsid w:val="00400307"/>
    <w:rsid w:val="0040051D"/>
    <w:rsid w:val="00413274"/>
    <w:rsid w:val="00414090"/>
    <w:rsid w:val="00420E67"/>
    <w:rsid w:val="00425F33"/>
    <w:rsid w:val="004269E4"/>
    <w:rsid w:val="004460CF"/>
    <w:rsid w:val="0045308B"/>
    <w:rsid w:val="00455608"/>
    <w:rsid w:val="00455E9E"/>
    <w:rsid w:val="00474CA3"/>
    <w:rsid w:val="00480B09"/>
    <w:rsid w:val="00481B56"/>
    <w:rsid w:val="00482D15"/>
    <w:rsid w:val="00482FF1"/>
    <w:rsid w:val="00486924"/>
    <w:rsid w:val="004932E3"/>
    <w:rsid w:val="004969F8"/>
    <w:rsid w:val="004A03B8"/>
    <w:rsid w:val="004A2E12"/>
    <w:rsid w:val="004A4A7F"/>
    <w:rsid w:val="004A558D"/>
    <w:rsid w:val="004A59F6"/>
    <w:rsid w:val="004A6252"/>
    <w:rsid w:val="004A67C4"/>
    <w:rsid w:val="004A72AA"/>
    <w:rsid w:val="004C09F4"/>
    <w:rsid w:val="004C3DB0"/>
    <w:rsid w:val="004C4DD2"/>
    <w:rsid w:val="004C6768"/>
    <w:rsid w:val="004C7FBD"/>
    <w:rsid w:val="004D3C5A"/>
    <w:rsid w:val="004D4C84"/>
    <w:rsid w:val="004E6873"/>
    <w:rsid w:val="004F6220"/>
    <w:rsid w:val="004F7157"/>
    <w:rsid w:val="0050046D"/>
    <w:rsid w:val="00501761"/>
    <w:rsid w:val="00505292"/>
    <w:rsid w:val="0050758F"/>
    <w:rsid w:val="005144D6"/>
    <w:rsid w:val="00516336"/>
    <w:rsid w:val="00516993"/>
    <w:rsid w:val="005210BA"/>
    <w:rsid w:val="00523FB9"/>
    <w:rsid w:val="00524C8E"/>
    <w:rsid w:val="00527DDE"/>
    <w:rsid w:val="00537566"/>
    <w:rsid w:val="0054086E"/>
    <w:rsid w:val="00543775"/>
    <w:rsid w:val="00547257"/>
    <w:rsid w:val="00551964"/>
    <w:rsid w:val="00555316"/>
    <w:rsid w:val="005559CC"/>
    <w:rsid w:val="0056594E"/>
    <w:rsid w:val="00574065"/>
    <w:rsid w:val="00577A7E"/>
    <w:rsid w:val="00581C0F"/>
    <w:rsid w:val="0059555B"/>
    <w:rsid w:val="005A6467"/>
    <w:rsid w:val="005A6A34"/>
    <w:rsid w:val="005B2AD6"/>
    <w:rsid w:val="005B2CEE"/>
    <w:rsid w:val="005B2E48"/>
    <w:rsid w:val="005B3CB7"/>
    <w:rsid w:val="005B5104"/>
    <w:rsid w:val="005B5ECC"/>
    <w:rsid w:val="005C1D69"/>
    <w:rsid w:val="005C209B"/>
    <w:rsid w:val="005D1A34"/>
    <w:rsid w:val="005D20CD"/>
    <w:rsid w:val="005E4248"/>
    <w:rsid w:val="005E5E28"/>
    <w:rsid w:val="005E6D46"/>
    <w:rsid w:val="005E6ECB"/>
    <w:rsid w:val="005F78CC"/>
    <w:rsid w:val="006075E4"/>
    <w:rsid w:val="006100F1"/>
    <w:rsid w:val="006146B1"/>
    <w:rsid w:val="006151FA"/>
    <w:rsid w:val="006157C3"/>
    <w:rsid w:val="00617CDE"/>
    <w:rsid w:val="00617F20"/>
    <w:rsid w:val="00624021"/>
    <w:rsid w:val="00627F49"/>
    <w:rsid w:val="006324B6"/>
    <w:rsid w:val="0063267B"/>
    <w:rsid w:val="00632B99"/>
    <w:rsid w:val="00633AEA"/>
    <w:rsid w:val="006364D8"/>
    <w:rsid w:val="00637BF4"/>
    <w:rsid w:val="0064002F"/>
    <w:rsid w:val="0064105D"/>
    <w:rsid w:val="00642A53"/>
    <w:rsid w:val="00643548"/>
    <w:rsid w:val="00651BE1"/>
    <w:rsid w:val="006526B3"/>
    <w:rsid w:val="00653D45"/>
    <w:rsid w:val="0065BF72"/>
    <w:rsid w:val="0066220C"/>
    <w:rsid w:val="00666B36"/>
    <w:rsid w:val="00675247"/>
    <w:rsid w:val="00693A43"/>
    <w:rsid w:val="006958AE"/>
    <w:rsid w:val="006A1101"/>
    <w:rsid w:val="006A3585"/>
    <w:rsid w:val="006B6C06"/>
    <w:rsid w:val="006C0B4D"/>
    <w:rsid w:val="006C11F8"/>
    <w:rsid w:val="006D0C46"/>
    <w:rsid w:val="006D17C6"/>
    <w:rsid w:val="006D2582"/>
    <w:rsid w:val="006D6418"/>
    <w:rsid w:val="006D6DB0"/>
    <w:rsid w:val="006E15B7"/>
    <w:rsid w:val="006E18B3"/>
    <w:rsid w:val="006E275D"/>
    <w:rsid w:val="006F3D1C"/>
    <w:rsid w:val="006F44D0"/>
    <w:rsid w:val="006F4BF4"/>
    <w:rsid w:val="00704576"/>
    <w:rsid w:val="007047AB"/>
    <w:rsid w:val="00717594"/>
    <w:rsid w:val="00724198"/>
    <w:rsid w:val="00727B3C"/>
    <w:rsid w:val="007513B3"/>
    <w:rsid w:val="0075354A"/>
    <w:rsid w:val="00760478"/>
    <w:rsid w:val="007606EB"/>
    <w:rsid w:val="0076120D"/>
    <w:rsid w:val="0076286F"/>
    <w:rsid w:val="00764B6E"/>
    <w:rsid w:val="00766FE1"/>
    <w:rsid w:val="007711F9"/>
    <w:rsid w:val="0079046E"/>
    <w:rsid w:val="00794AC5"/>
    <w:rsid w:val="007A21D9"/>
    <w:rsid w:val="007A2770"/>
    <w:rsid w:val="007A53E9"/>
    <w:rsid w:val="007A62C7"/>
    <w:rsid w:val="007B2162"/>
    <w:rsid w:val="007C798D"/>
    <w:rsid w:val="007D1CE0"/>
    <w:rsid w:val="007D4049"/>
    <w:rsid w:val="007E3AB3"/>
    <w:rsid w:val="007E3E07"/>
    <w:rsid w:val="007E4D3C"/>
    <w:rsid w:val="007F0CAE"/>
    <w:rsid w:val="0080057A"/>
    <w:rsid w:val="008012FC"/>
    <w:rsid w:val="0080299D"/>
    <w:rsid w:val="00802EA4"/>
    <w:rsid w:val="00804A29"/>
    <w:rsid w:val="00807D0A"/>
    <w:rsid w:val="008114AA"/>
    <w:rsid w:val="00814C39"/>
    <w:rsid w:val="00825DB9"/>
    <w:rsid w:val="008302A2"/>
    <w:rsid w:val="00830C83"/>
    <w:rsid w:val="008313A4"/>
    <w:rsid w:val="00835DD1"/>
    <w:rsid w:val="008375A2"/>
    <w:rsid w:val="00837EFC"/>
    <w:rsid w:val="00844FC6"/>
    <w:rsid w:val="008451F1"/>
    <w:rsid w:val="00846359"/>
    <w:rsid w:val="00847B9B"/>
    <w:rsid w:val="008532DE"/>
    <w:rsid w:val="00855F94"/>
    <w:rsid w:val="008566E9"/>
    <w:rsid w:val="008579F5"/>
    <w:rsid w:val="008647EC"/>
    <w:rsid w:val="00873D1E"/>
    <w:rsid w:val="0087579D"/>
    <w:rsid w:val="00880AC4"/>
    <w:rsid w:val="00885CBF"/>
    <w:rsid w:val="008946BE"/>
    <w:rsid w:val="008A4496"/>
    <w:rsid w:val="008B3B17"/>
    <w:rsid w:val="008B47D1"/>
    <w:rsid w:val="008B5352"/>
    <w:rsid w:val="008B5F40"/>
    <w:rsid w:val="008C18D7"/>
    <w:rsid w:val="008C25B2"/>
    <w:rsid w:val="008C52E2"/>
    <w:rsid w:val="008C6EE4"/>
    <w:rsid w:val="008D0DBD"/>
    <w:rsid w:val="008D0F06"/>
    <w:rsid w:val="008D1C44"/>
    <w:rsid w:val="008D6875"/>
    <w:rsid w:val="008D69F8"/>
    <w:rsid w:val="008E174F"/>
    <w:rsid w:val="008E2FE0"/>
    <w:rsid w:val="008E5130"/>
    <w:rsid w:val="008E5F1F"/>
    <w:rsid w:val="008F558A"/>
    <w:rsid w:val="008F55A2"/>
    <w:rsid w:val="008F7E74"/>
    <w:rsid w:val="009052C2"/>
    <w:rsid w:val="00907D56"/>
    <w:rsid w:val="0091433E"/>
    <w:rsid w:val="0091467A"/>
    <w:rsid w:val="00914C52"/>
    <w:rsid w:val="00916ADF"/>
    <w:rsid w:val="0092073D"/>
    <w:rsid w:val="009243E1"/>
    <w:rsid w:val="0092447D"/>
    <w:rsid w:val="00926E38"/>
    <w:rsid w:val="00926EA3"/>
    <w:rsid w:val="009306EE"/>
    <w:rsid w:val="00936505"/>
    <w:rsid w:val="00937436"/>
    <w:rsid w:val="0094640E"/>
    <w:rsid w:val="00950799"/>
    <w:rsid w:val="00951F45"/>
    <w:rsid w:val="00954C50"/>
    <w:rsid w:val="00957594"/>
    <w:rsid w:val="00974971"/>
    <w:rsid w:val="00982620"/>
    <w:rsid w:val="00990260"/>
    <w:rsid w:val="009916B0"/>
    <w:rsid w:val="00992354"/>
    <w:rsid w:val="00994EAC"/>
    <w:rsid w:val="009A0FEB"/>
    <w:rsid w:val="009A3276"/>
    <w:rsid w:val="009A72DD"/>
    <w:rsid w:val="009B3085"/>
    <w:rsid w:val="009C2C80"/>
    <w:rsid w:val="009C5964"/>
    <w:rsid w:val="009C63B0"/>
    <w:rsid w:val="009D0B7D"/>
    <w:rsid w:val="009D1829"/>
    <w:rsid w:val="009D5F80"/>
    <w:rsid w:val="009D7769"/>
    <w:rsid w:val="009D7C50"/>
    <w:rsid w:val="009D7DD5"/>
    <w:rsid w:val="009E1EA6"/>
    <w:rsid w:val="009E2DBE"/>
    <w:rsid w:val="009E3B90"/>
    <w:rsid w:val="009E6523"/>
    <w:rsid w:val="009F278B"/>
    <w:rsid w:val="009F3D21"/>
    <w:rsid w:val="009F4D9D"/>
    <w:rsid w:val="009F7230"/>
    <w:rsid w:val="00A107DE"/>
    <w:rsid w:val="00A12BB5"/>
    <w:rsid w:val="00A135B8"/>
    <w:rsid w:val="00A148BB"/>
    <w:rsid w:val="00A14AD1"/>
    <w:rsid w:val="00A21977"/>
    <w:rsid w:val="00A21AF7"/>
    <w:rsid w:val="00A22379"/>
    <w:rsid w:val="00A23B32"/>
    <w:rsid w:val="00A242A9"/>
    <w:rsid w:val="00A25283"/>
    <w:rsid w:val="00A270A8"/>
    <w:rsid w:val="00A272AA"/>
    <w:rsid w:val="00A30467"/>
    <w:rsid w:val="00A305B8"/>
    <w:rsid w:val="00A306D6"/>
    <w:rsid w:val="00A30FFC"/>
    <w:rsid w:val="00A32731"/>
    <w:rsid w:val="00A35B1A"/>
    <w:rsid w:val="00A36C00"/>
    <w:rsid w:val="00A4054B"/>
    <w:rsid w:val="00A4208E"/>
    <w:rsid w:val="00A466E1"/>
    <w:rsid w:val="00A51815"/>
    <w:rsid w:val="00A56580"/>
    <w:rsid w:val="00A56FF5"/>
    <w:rsid w:val="00A60B8D"/>
    <w:rsid w:val="00A6132F"/>
    <w:rsid w:val="00A61354"/>
    <w:rsid w:val="00A702B9"/>
    <w:rsid w:val="00A70FF1"/>
    <w:rsid w:val="00A7247E"/>
    <w:rsid w:val="00A72E77"/>
    <w:rsid w:val="00A73733"/>
    <w:rsid w:val="00A76633"/>
    <w:rsid w:val="00A83086"/>
    <w:rsid w:val="00A859FD"/>
    <w:rsid w:val="00A96C74"/>
    <w:rsid w:val="00A96C85"/>
    <w:rsid w:val="00AA07B9"/>
    <w:rsid w:val="00AA19FB"/>
    <w:rsid w:val="00AA343C"/>
    <w:rsid w:val="00AA5412"/>
    <w:rsid w:val="00AB3792"/>
    <w:rsid w:val="00AB70C5"/>
    <w:rsid w:val="00AC124B"/>
    <w:rsid w:val="00AC2772"/>
    <w:rsid w:val="00AC3868"/>
    <w:rsid w:val="00AC4C04"/>
    <w:rsid w:val="00AD0AC5"/>
    <w:rsid w:val="00AD1877"/>
    <w:rsid w:val="00AD7FBC"/>
    <w:rsid w:val="00AE1D94"/>
    <w:rsid w:val="00AE525E"/>
    <w:rsid w:val="00AE5302"/>
    <w:rsid w:val="00AE5E2D"/>
    <w:rsid w:val="00AF1019"/>
    <w:rsid w:val="00AF1303"/>
    <w:rsid w:val="00AF1ADD"/>
    <w:rsid w:val="00AF4B35"/>
    <w:rsid w:val="00B00EFD"/>
    <w:rsid w:val="00B01FF2"/>
    <w:rsid w:val="00B06027"/>
    <w:rsid w:val="00B11C77"/>
    <w:rsid w:val="00B12D06"/>
    <w:rsid w:val="00B147C3"/>
    <w:rsid w:val="00B1790A"/>
    <w:rsid w:val="00B209F6"/>
    <w:rsid w:val="00B212D6"/>
    <w:rsid w:val="00B338CC"/>
    <w:rsid w:val="00B3505F"/>
    <w:rsid w:val="00B35110"/>
    <w:rsid w:val="00B36833"/>
    <w:rsid w:val="00B4427D"/>
    <w:rsid w:val="00B45C2C"/>
    <w:rsid w:val="00B47B27"/>
    <w:rsid w:val="00B47BE8"/>
    <w:rsid w:val="00B50098"/>
    <w:rsid w:val="00B505E6"/>
    <w:rsid w:val="00B541BB"/>
    <w:rsid w:val="00B54DD7"/>
    <w:rsid w:val="00B55D48"/>
    <w:rsid w:val="00B60036"/>
    <w:rsid w:val="00B622EA"/>
    <w:rsid w:val="00B6354F"/>
    <w:rsid w:val="00B64F5C"/>
    <w:rsid w:val="00B70BF8"/>
    <w:rsid w:val="00B72CF1"/>
    <w:rsid w:val="00B75BF4"/>
    <w:rsid w:val="00B7618D"/>
    <w:rsid w:val="00B8012E"/>
    <w:rsid w:val="00B81D8D"/>
    <w:rsid w:val="00B81F92"/>
    <w:rsid w:val="00B831EF"/>
    <w:rsid w:val="00B878F6"/>
    <w:rsid w:val="00B91F83"/>
    <w:rsid w:val="00B9642C"/>
    <w:rsid w:val="00BB3FF1"/>
    <w:rsid w:val="00BB5C88"/>
    <w:rsid w:val="00BB67E8"/>
    <w:rsid w:val="00BB68F6"/>
    <w:rsid w:val="00BC0243"/>
    <w:rsid w:val="00BC2D22"/>
    <w:rsid w:val="00BD2A8B"/>
    <w:rsid w:val="00BD2DE5"/>
    <w:rsid w:val="00BD6346"/>
    <w:rsid w:val="00BE11BE"/>
    <w:rsid w:val="00BE36FA"/>
    <w:rsid w:val="00BE3815"/>
    <w:rsid w:val="00BE3CBE"/>
    <w:rsid w:val="00BF3D9F"/>
    <w:rsid w:val="00BF4A8C"/>
    <w:rsid w:val="00BF6291"/>
    <w:rsid w:val="00C008E2"/>
    <w:rsid w:val="00C039F2"/>
    <w:rsid w:val="00C13CFD"/>
    <w:rsid w:val="00C21917"/>
    <w:rsid w:val="00C21EE7"/>
    <w:rsid w:val="00C240B6"/>
    <w:rsid w:val="00C25264"/>
    <w:rsid w:val="00C2625D"/>
    <w:rsid w:val="00C31678"/>
    <w:rsid w:val="00C31837"/>
    <w:rsid w:val="00C32529"/>
    <w:rsid w:val="00C34D4C"/>
    <w:rsid w:val="00C4320B"/>
    <w:rsid w:val="00C5062D"/>
    <w:rsid w:val="00C51F3C"/>
    <w:rsid w:val="00C5372D"/>
    <w:rsid w:val="00C566D2"/>
    <w:rsid w:val="00C64512"/>
    <w:rsid w:val="00C708E1"/>
    <w:rsid w:val="00C71A3A"/>
    <w:rsid w:val="00C71B06"/>
    <w:rsid w:val="00C7284D"/>
    <w:rsid w:val="00C72F3C"/>
    <w:rsid w:val="00C772B5"/>
    <w:rsid w:val="00C84BF6"/>
    <w:rsid w:val="00C8556D"/>
    <w:rsid w:val="00C86618"/>
    <w:rsid w:val="00C870BC"/>
    <w:rsid w:val="00C91C03"/>
    <w:rsid w:val="00CA49C5"/>
    <w:rsid w:val="00CB3CCC"/>
    <w:rsid w:val="00CB487F"/>
    <w:rsid w:val="00CB644E"/>
    <w:rsid w:val="00CB6AFA"/>
    <w:rsid w:val="00CC01AC"/>
    <w:rsid w:val="00CC524D"/>
    <w:rsid w:val="00CC57CE"/>
    <w:rsid w:val="00CD5E44"/>
    <w:rsid w:val="00CD7094"/>
    <w:rsid w:val="00CE028F"/>
    <w:rsid w:val="00CE1539"/>
    <w:rsid w:val="00CE7D87"/>
    <w:rsid w:val="00CF2A1E"/>
    <w:rsid w:val="00CF2C89"/>
    <w:rsid w:val="00CF4370"/>
    <w:rsid w:val="00CF4EF0"/>
    <w:rsid w:val="00CF5599"/>
    <w:rsid w:val="00CF605B"/>
    <w:rsid w:val="00D01142"/>
    <w:rsid w:val="00D14BCE"/>
    <w:rsid w:val="00D2228A"/>
    <w:rsid w:val="00D24DF5"/>
    <w:rsid w:val="00D3261E"/>
    <w:rsid w:val="00D32848"/>
    <w:rsid w:val="00D36108"/>
    <w:rsid w:val="00D40F12"/>
    <w:rsid w:val="00D45813"/>
    <w:rsid w:val="00D46021"/>
    <w:rsid w:val="00D46CB4"/>
    <w:rsid w:val="00D52E7E"/>
    <w:rsid w:val="00D54A65"/>
    <w:rsid w:val="00D56782"/>
    <w:rsid w:val="00D56D83"/>
    <w:rsid w:val="00D60C37"/>
    <w:rsid w:val="00D62C59"/>
    <w:rsid w:val="00D63309"/>
    <w:rsid w:val="00D7458E"/>
    <w:rsid w:val="00D750F4"/>
    <w:rsid w:val="00D808D7"/>
    <w:rsid w:val="00D80AD2"/>
    <w:rsid w:val="00D825CA"/>
    <w:rsid w:val="00D94300"/>
    <w:rsid w:val="00DA3FC5"/>
    <w:rsid w:val="00DB0727"/>
    <w:rsid w:val="00DC32A4"/>
    <w:rsid w:val="00DC5F35"/>
    <w:rsid w:val="00DC7D88"/>
    <w:rsid w:val="00DD051E"/>
    <w:rsid w:val="00DD1EB2"/>
    <w:rsid w:val="00DD231D"/>
    <w:rsid w:val="00DD236E"/>
    <w:rsid w:val="00DD2647"/>
    <w:rsid w:val="00DD65BD"/>
    <w:rsid w:val="00DE45C7"/>
    <w:rsid w:val="00DE6D79"/>
    <w:rsid w:val="00DE77D4"/>
    <w:rsid w:val="00DF1661"/>
    <w:rsid w:val="00E02000"/>
    <w:rsid w:val="00E02B10"/>
    <w:rsid w:val="00E032CF"/>
    <w:rsid w:val="00E05D15"/>
    <w:rsid w:val="00E11FBA"/>
    <w:rsid w:val="00E12EEC"/>
    <w:rsid w:val="00E176F7"/>
    <w:rsid w:val="00E258A2"/>
    <w:rsid w:val="00E31425"/>
    <w:rsid w:val="00E3489F"/>
    <w:rsid w:val="00E37035"/>
    <w:rsid w:val="00E375AB"/>
    <w:rsid w:val="00E40672"/>
    <w:rsid w:val="00E42C38"/>
    <w:rsid w:val="00E47A1A"/>
    <w:rsid w:val="00E62DF4"/>
    <w:rsid w:val="00E730ED"/>
    <w:rsid w:val="00E735A2"/>
    <w:rsid w:val="00E74B3D"/>
    <w:rsid w:val="00E75457"/>
    <w:rsid w:val="00E76C84"/>
    <w:rsid w:val="00E83B08"/>
    <w:rsid w:val="00E87BDC"/>
    <w:rsid w:val="00E947BF"/>
    <w:rsid w:val="00E977FF"/>
    <w:rsid w:val="00EA1224"/>
    <w:rsid w:val="00EA5B6F"/>
    <w:rsid w:val="00EB0394"/>
    <w:rsid w:val="00EC1330"/>
    <w:rsid w:val="00EC2AE6"/>
    <w:rsid w:val="00EC4F4A"/>
    <w:rsid w:val="00EC4FA9"/>
    <w:rsid w:val="00EC53CE"/>
    <w:rsid w:val="00ED09A6"/>
    <w:rsid w:val="00ED7EB4"/>
    <w:rsid w:val="00EE1648"/>
    <w:rsid w:val="00EF1E5F"/>
    <w:rsid w:val="00EF5EA2"/>
    <w:rsid w:val="00EF655D"/>
    <w:rsid w:val="00F01409"/>
    <w:rsid w:val="00F10209"/>
    <w:rsid w:val="00F13629"/>
    <w:rsid w:val="00F22201"/>
    <w:rsid w:val="00F232F7"/>
    <w:rsid w:val="00F24265"/>
    <w:rsid w:val="00F243A8"/>
    <w:rsid w:val="00F27267"/>
    <w:rsid w:val="00F34504"/>
    <w:rsid w:val="00F3458C"/>
    <w:rsid w:val="00F35941"/>
    <w:rsid w:val="00F3708A"/>
    <w:rsid w:val="00F37899"/>
    <w:rsid w:val="00F40C65"/>
    <w:rsid w:val="00F426F3"/>
    <w:rsid w:val="00F4597C"/>
    <w:rsid w:val="00F51038"/>
    <w:rsid w:val="00F54880"/>
    <w:rsid w:val="00F571B2"/>
    <w:rsid w:val="00F60205"/>
    <w:rsid w:val="00F613A1"/>
    <w:rsid w:val="00F6386A"/>
    <w:rsid w:val="00F66FAB"/>
    <w:rsid w:val="00F7069A"/>
    <w:rsid w:val="00F75D07"/>
    <w:rsid w:val="00F80EE2"/>
    <w:rsid w:val="00F83735"/>
    <w:rsid w:val="00F85C7E"/>
    <w:rsid w:val="00F9017E"/>
    <w:rsid w:val="00F9484C"/>
    <w:rsid w:val="00F9546D"/>
    <w:rsid w:val="00F961B6"/>
    <w:rsid w:val="00FA1538"/>
    <w:rsid w:val="00FA1C87"/>
    <w:rsid w:val="00FA42A2"/>
    <w:rsid w:val="00FA6B4F"/>
    <w:rsid w:val="00FB0C5E"/>
    <w:rsid w:val="00FC7888"/>
    <w:rsid w:val="00FD2B74"/>
    <w:rsid w:val="00FD4059"/>
    <w:rsid w:val="00FD5601"/>
    <w:rsid w:val="00FD707C"/>
    <w:rsid w:val="00FD74D5"/>
    <w:rsid w:val="00FE069D"/>
    <w:rsid w:val="00FE0A47"/>
    <w:rsid w:val="00FE2E40"/>
    <w:rsid w:val="00FE4A2B"/>
    <w:rsid w:val="00FF2186"/>
    <w:rsid w:val="00FF3DD5"/>
    <w:rsid w:val="00FF7198"/>
    <w:rsid w:val="0310BA26"/>
    <w:rsid w:val="064823B4"/>
    <w:rsid w:val="076CE631"/>
    <w:rsid w:val="09DCF69D"/>
    <w:rsid w:val="0A52A8BA"/>
    <w:rsid w:val="0DC81D70"/>
    <w:rsid w:val="0E55E5F4"/>
    <w:rsid w:val="0EF7E2D3"/>
    <w:rsid w:val="1093B334"/>
    <w:rsid w:val="10C9D7C4"/>
    <w:rsid w:val="121313FC"/>
    <w:rsid w:val="1235B90E"/>
    <w:rsid w:val="139D3317"/>
    <w:rsid w:val="13FE93A7"/>
    <w:rsid w:val="16D8F726"/>
    <w:rsid w:val="1AE2187E"/>
    <w:rsid w:val="1B4B54A0"/>
    <w:rsid w:val="1BFB4F94"/>
    <w:rsid w:val="1D48A5E0"/>
    <w:rsid w:val="1DAB2D8B"/>
    <w:rsid w:val="1F289A58"/>
    <w:rsid w:val="1FB946CC"/>
    <w:rsid w:val="20DFFB8E"/>
    <w:rsid w:val="218945E1"/>
    <w:rsid w:val="220647A5"/>
    <w:rsid w:val="23FC0B7B"/>
    <w:rsid w:val="243B7294"/>
    <w:rsid w:val="249D8B1E"/>
    <w:rsid w:val="25643DFB"/>
    <w:rsid w:val="2667DBDF"/>
    <w:rsid w:val="27F3E5E9"/>
    <w:rsid w:val="2833FE22"/>
    <w:rsid w:val="297F7792"/>
    <w:rsid w:val="2A7D7C84"/>
    <w:rsid w:val="2C4D4DD7"/>
    <w:rsid w:val="2F03735B"/>
    <w:rsid w:val="2F46ABA8"/>
    <w:rsid w:val="2F493919"/>
    <w:rsid w:val="2FEDEFC8"/>
    <w:rsid w:val="317097CC"/>
    <w:rsid w:val="3189C029"/>
    <w:rsid w:val="320A3782"/>
    <w:rsid w:val="33AC6BD1"/>
    <w:rsid w:val="33B4A4C9"/>
    <w:rsid w:val="386866C4"/>
    <w:rsid w:val="39960071"/>
    <w:rsid w:val="3A85EDBD"/>
    <w:rsid w:val="3B3FFDAA"/>
    <w:rsid w:val="3E4F1AD4"/>
    <w:rsid w:val="3EDC6ACA"/>
    <w:rsid w:val="3F0BBD3B"/>
    <w:rsid w:val="3FCEFE45"/>
    <w:rsid w:val="40C61D43"/>
    <w:rsid w:val="42AE894B"/>
    <w:rsid w:val="42B9FCD0"/>
    <w:rsid w:val="45B21F4B"/>
    <w:rsid w:val="479CD6F7"/>
    <w:rsid w:val="481D70FD"/>
    <w:rsid w:val="48955856"/>
    <w:rsid w:val="48D2DD5D"/>
    <w:rsid w:val="49DE4C4E"/>
    <w:rsid w:val="4B466097"/>
    <w:rsid w:val="4B469368"/>
    <w:rsid w:val="4B7C8527"/>
    <w:rsid w:val="4C6F1289"/>
    <w:rsid w:val="4D01CC64"/>
    <w:rsid w:val="4F3FD934"/>
    <w:rsid w:val="4F6420DD"/>
    <w:rsid w:val="4F8681D4"/>
    <w:rsid w:val="4F8EC07F"/>
    <w:rsid w:val="52A9650E"/>
    <w:rsid w:val="534D902D"/>
    <w:rsid w:val="53C304C2"/>
    <w:rsid w:val="541BCF55"/>
    <w:rsid w:val="55D0F9E9"/>
    <w:rsid w:val="561331D0"/>
    <w:rsid w:val="577E06D9"/>
    <w:rsid w:val="57BA6510"/>
    <w:rsid w:val="57C02886"/>
    <w:rsid w:val="582CD125"/>
    <w:rsid w:val="59DA7E6D"/>
    <w:rsid w:val="5AD17326"/>
    <w:rsid w:val="5B44E960"/>
    <w:rsid w:val="5B6471E7"/>
    <w:rsid w:val="5C2649C2"/>
    <w:rsid w:val="5C6D4387"/>
    <w:rsid w:val="5C866BE4"/>
    <w:rsid w:val="5CFDF383"/>
    <w:rsid w:val="5E0913E8"/>
    <w:rsid w:val="5FA4E449"/>
    <w:rsid w:val="5FDEA61A"/>
    <w:rsid w:val="61939373"/>
    <w:rsid w:val="63678A37"/>
    <w:rsid w:val="65CDF556"/>
    <w:rsid w:val="6694C176"/>
    <w:rsid w:val="66C1B849"/>
    <w:rsid w:val="6768FC69"/>
    <w:rsid w:val="67AA033D"/>
    <w:rsid w:val="6829EDFD"/>
    <w:rsid w:val="68B3C032"/>
    <w:rsid w:val="68C2C2DA"/>
    <w:rsid w:val="68D3F571"/>
    <w:rsid w:val="69F617F5"/>
    <w:rsid w:val="6A3991DF"/>
    <w:rsid w:val="6AE796F0"/>
    <w:rsid w:val="6B95296C"/>
    <w:rsid w:val="6C002416"/>
    <w:rsid w:val="6C8B54D7"/>
    <w:rsid w:val="6CA73EC0"/>
    <w:rsid w:val="6CA8CC0F"/>
    <w:rsid w:val="6D484405"/>
    <w:rsid w:val="6E430F21"/>
    <w:rsid w:val="6FBB0813"/>
    <w:rsid w:val="70EF8D8C"/>
    <w:rsid w:val="72E5B680"/>
    <w:rsid w:val="72FD4AD6"/>
    <w:rsid w:val="7303E81E"/>
    <w:rsid w:val="748E7936"/>
    <w:rsid w:val="74DA2EBB"/>
    <w:rsid w:val="76190EC0"/>
    <w:rsid w:val="774F1B34"/>
    <w:rsid w:val="779815BF"/>
    <w:rsid w:val="793C412A"/>
    <w:rsid w:val="795BB76A"/>
    <w:rsid w:val="7BABC9AC"/>
    <w:rsid w:val="7DAB80EA"/>
    <w:rsid w:val="7E3354B0"/>
    <w:rsid w:val="7E3D4902"/>
    <w:rsid w:val="7F0FF61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5A78B8B7-EC49-41C5-BA18-2FC7ECEC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1"/>
    <w:unhideWhenUsed/>
    <w:qFormat/>
    <w:rsid w:val="005C1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E730ED"/>
    <w:pPr>
      <w:keepNext/>
      <w:spacing w:after="0" w:line="240" w:lineRule="auto"/>
      <w:jc w:val="both"/>
      <w:outlineLvl w:val="2"/>
    </w:pPr>
    <w:rPr>
      <w:rFonts w:ascii="Times New Roman" w:eastAsiaTheme="minorEastAsia" w:hAnsi="Times New Roman"/>
      <w:b/>
      <w:bCs/>
      <w:i/>
      <w:iCs/>
      <w:szCs w:val="20"/>
      <w:lang w:val="es-ES" w:eastAsia="es-ES"/>
    </w:rPr>
  </w:style>
  <w:style w:type="paragraph" w:styleId="Ttulo4">
    <w:name w:val="heading 4"/>
    <w:basedOn w:val="Normal"/>
    <w:next w:val="Normal"/>
    <w:link w:val="Ttulo4Car"/>
    <w:qFormat/>
    <w:rsid w:val="00E730ED"/>
    <w:pPr>
      <w:keepNext/>
      <w:spacing w:after="0" w:line="240" w:lineRule="auto"/>
      <w:jc w:val="center"/>
      <w:outlineLvl w:val="3"/>
    </w:pPr>
    <w:rPr>
      <w:rFonts w:ascii="Times New Roman" w:eastAsia="SimSun" w:hAnsi="Times New Roman"/>
      <w:b/>
      <w:sz w:val="24"/>
      <w:szCs w:val="20"/>
      <w:lang w:val="es-ES" w:eastAsia="es-ES"/>
    </w:rPr>
  </w:style>
  <w:style w:type="paragraph" w:styleId="Ttulo5">
    <w:name w:val="heading 5"/>
    <w:basedOn w:val="Normal"/>
    <w:next w:val="Normal"/>
    <w:link w:val="Ttulo5Car"/>
    <w:qFormat/>
    <w:rsid w:val="00E730ED"/>
    <w:pPr>
      <w:keepNext/>
      <w:spacing w:after="0" w:line="240" w:lineRule="auto"/>
      <w:jc w:val="center"/>
      <w:outlineLvl w:val="4"/>
    </w:pPr>
    <w:rPr>
      <w:rFonts w:ascii="Arial" w:eastAsia="SimSun" w:hAnsi="Arial"/>
      <w:b/>
      <w:bCs/>
      <w:szCs w:val="24"/>
      <w:lang w:eastAsia="es-ES"/>
    </w:rPr>
  </w:style>
  <w:style w:type="paragraph" w:styleId="Ttulo6">
    <w:name w:val="heading 6"/>
    <w:basedOn w:val="Normal"/>
    <w:next w:val="Normal"/>
    <w:link w:val="Ttulo6Car"/>
    <w:qFormat/>
    <w:rsid w:val="00E730ED"/>
    <w:pPr>
      <w:keepNext/>
      <w:spacing w:after="0" w:line="240" w:lineRule="auto"/>
      <w:jc w:val="center"/>
      <w:outlineLvl w:val="5"/>
    </w:pPr>
    <w:rPr>
      <w:rFonts w:ascii="Times New Roman" w:eastAsiaTheme="minorEastAsia" w:hAnsi="Times New Roman"/>
      <w:b/>
      <w:i/>
      <w:sz w:val="24"/>
      <w:szCs w:val="20"/>
      <w:lang w:val="es-ES" w:eastAsia="es-ES"/>
    </w:rPr>
  </w:style>
  <w:style w:type="paragraph" w:styleId="Ttulo7">
    <w:name w:val="heading 7"/>
    <w:basedOn w:val="Normal"/>
    <w:next w:val="Normal"/>
    <w:link w:val="Ttulo7Car"/>
    <w:qFormat/>
    <w:rsid w:val="00E730ED"/>
    <w:pPr>
      <w:keepNext/>
      <w:spacing w:after="0" w:line="240" w:lineRule="auto"/>
      <w:outlineLvl w:val="6"/>
    </w:pPr>
    <w:rPr>
      <w:rFonts w:ascii="Arial" w:eastAsiaTheme="minorEastAsia" w:hAnsi="Arial" w:cs="Arial"/>
      <w:b/>
      <w:bCs/>
      <w:szCs w:val="24"/>
      <w:lang w:eastAsia="es-ES"/>
    </w:rPr>
  </w:style>
  <w:style w:type="paragraph" w:styleId="Ttulo8">
    <w:name w:val="heading 8"/>
    <w:basedOn w:val="Normal"/>
    <w:next w:val="Normal"/>
    <w:link w:val="Ttulo8Car"/>
    <w:qFormat/>
    <w:rsid w:val="00E730ED"/>
    <w:pPr>
      <w:keepNext/>
      <w:spacing w:after="0" w:line="240" w:lineRule="auto"/>
      <w:ind w:left="360"/>
      <w:jc w:val="both"/>
      <w:outlineLvl w:val="7"/>
    </w:pPr>
    <w:rPr>
      <w:rFonts w:ascii="Times New Roman" w:eastAsiaTheme="minorEastAsia" w:hAnsi="Times New Roman"/>
      <w:b/>
      <w:bCs/>
      <w:sz w:val="24"/>
      <w:szCs w:val="20"/>
      <w:lang w:val="es-ES" w:eastAsia="es-ES"/>
    </w:rPr>
  </w:style>
  <w:style w:type="paragraph" w:styleId="Ttulo9">
    <w:name w:val="heading 9"/>
    <w:basedOn w:val="Normal"/>
    <w:next w:val="Normal"/>
    <w:link w:val="Ttulo9Car"/>
    <w:unhideWhenUsed/>
    <w:qFormat/>
    <w:rsid w:val="00F954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uiPriority w:val="9"/>
    <w:rsid w:val="005C1D6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E730ED"/>
    <w:rPr>
      <w:rFonts w:ascii="Times New Roman" w:eastAsiaTheme="minorEastAsia" w:hAnsi="Times New Roman" w:cs="Times New Roman"/>
      <w:b/>
      <w:bCs/>
      <w:i/>
      <w:iCs/>
      <w:szCs w:val="20"/>
      <w:lang w:val="es-ES" w:eastAsia="es-ES"/>
    </w:rPr>
  </w:style>
  <w:style w:type="character" w:customStyle="1" w:styleId="Ttulo4Car">
    <w:name w:val="Título 4 Car"/>
    <w:basedOn w:val="Fuentedeprrafopredeter"/>
    <w:link w:val="Ttulo4"/>
    <w:rsid w:val="00E730ED"/>
    <w:rPr>
      <w:rFonts w:ascii="Times New Roman" w:eastAsia="SimSun" w:hAnsi="Times New Roman" w:cs="Times New Roman"/>
      <w:b/>
      <w:sz w:val="24"/>
      <w:szCs w:val="20"/>
      <w:lang w:val="es-ES" w:eastAsia="es-ES"/>
    </w:rPr>
  </w:style>
  <w:style w:type="character" w:customStyle="1" w:styleId="Ttulo5Car">
    <w:name w:val="Título 5 Car"/>
    <w:basedOn w:val="Fuentedeprrafopredeter"/>
    <w:link w:val="Ttulo5"/>
    <w:rsid w:val="00E730ED"/>
    <w:rPr>
      <w:rFonts w:ascii="Arial" w:eastAsia="SimSun" w:hAnsi="Arial" w:cs="Times New Roman"/>
      <w:b/>
      <w:bCs/>
      <w:szCs w:val="24"/>
      <w:lang w:eastAsia="es-ES"/>
    </w:rPr>
  </w:style>
  <w:style w:type="character" w:customStyle="1" w:styleId="Ttulo6Car">
    <w:name w:val="Título 6 Car"/>
    <w:basedOn w:val="Fuentedeprrafopredeter"/>
    <w:link w:val="Ttulo6"/>
    <w:rsid w:val="00E730ED"/>
    <w:rPr>
      <w:rFonts w:ascii="Times New Roman" w:eastAsiaTheme="minorEastAsia" w:hAnsi="Times New Roman" w:cs="Times New Roman"/>
      <w:b/>
      <w:i/>
      <w:sz w:val="24"/>
      <w:szCs w:val="20"/>
      <w:lang w:val="es-ES" w:eastAsia="es-ES"/>
    </w:rPr>
  </w:style>
  <w:style w:type="character" w:customStyle="1" w:styleId="Ttulo7Car">
    <w:name w:val="Título 7 Car"/>
    <w:basedOn w:val="Fuentedeprrafopredeter"/>
    <w:link w:val="Ttulo7"/>
    <w:rsid w:val="00E730ED"/>
    <w:rPr>
      <w:rFonts w:ascii="Arial" w:eastAsiaTheme="minorEastAsia" w:hAnsi="Arial" w:cs="Arial"/>
      <w:b/>
      <w:bCs/>
      <w:szCs w:val="24"/>
      <w:lang w:eastAsia="es-ES"/>
    </w:rPr>
  </w:style>
  <w:style w:type="character" w:customStyle="1" w:styleId="Ttulo8Car">
    <w:name w:val="Título 8 Car"/>
    <w:basedOn w:val="Fuentedeprrafopredeter"/>
    <w:link w:val="Ttulo8"/>
    <w:rsid w:val="00E730ED"/>
    <w:rPr>
      <w:rFonts w:ascii="Times New Roman" w:eastAsiaTheme="minorEastAsia" w:hAnsi="Times New Roman" w:cs="Times New Roman"/>
      <w:b/>
      <w:bCs/>
      <w:sz w:val="24"/>
      <w:szCs w:val="20"/>
      <w:lang w:val="es-ES" w:eastAsia="es-ES"/>
    </w:rPr>
  </w:style>
  <w:style w:type="character" w:customStyle="1" w:styleId="Ttulo9Car">
    <w:name w:val="Título 9 Car"/>
    <w:basedOn w:val="Fuentedeprrafopredeter"/>
    <w:link w:val="Ttulo9"/>
    <w:qFormat/>
    <w:rsid w:val="00F9546D"/>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qFormat/>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qFormat/>
    <w:rsid w:val="000907D3"/>
    <w:rPr>
      <w:rFonts w:ascii="Calibri" w:eastAsia="Calibri" w:hAnsi="Calibri" w:cs="Times New Roman"/>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074540"/>
    <w:rPr>
      <w:rFonts w:ascii="Segoe UI" w:eastAsia="Calibri" w:hAnsi="Segoe UI" w:cs="Segoe UI"/>
      <w:sz w:val="18"/>
      <w:szCs w:val="18"/>
    </w:rPr>
  </w:style>
  <w:style w:type="character" w:styleId="Refdecomentario">
    <w:name w:val="annotation reference"/>
    <w:basedOn w:val="Fuentedeprrafopredeter"/>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paragraph" w:customStyle="1" w:styleId="Default">
    <w:name w:val="Default"/>
    <w:qFormat/>
    <w:rsid w:val="00B47B27"/>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independiente">
    <w:name w:val="Body Text"/>
    <w:basedOn w:val="Normal"/>
    <w:link w:val="TextoindependienteCar"/>
    <w:rsid w:val="00B47B27"/>
    <w:pPr>
      <w:spacing w:after="0" w:line="240" w:lineRule="auto"/>
      <w:jc w:val="both"/>
    </w:pPr>
    <w:rPr>
      <w:rFonts w:ascii="Arial" w:eastAsia="Times New Roman" w:hAnsi="Arial" w:cs="Arial"/>
      <w:bCs/>
      <w:iCs/>
      <w:sz w:val="24"/>
      <w:szCs w:val="20"/>
      <w:lang w:val="es-ES" w:eastAsia="es-ES"/>
    </w:rPr>
  </w:style>
  <w:style w:type="character" w:customStyle="1" w:styleId="TextoindependienteCar">
    <w:name w:val="Texto independiente Car"/>
    <w:basedOn w:val="Fuentedeprrafopredeter"/>
    <w:link w:val="Textoindependiente"/>
    <w:rsid w:val="00B47B27"/>
    <w:rPr>
      <w:rFonts w:ascii="Arial" w:eastAsia="Times New Roman" w:hAnsi="Arial" w:cs="Arial"/>
      <w:bCs/>
      <w:iCs/>
      <w:sz w:val="24"/>
      <w:szCs w:val="20"/>
      <w:lang w:val="es-ES" w:eastAsia="es-ES"/>
    </w:rPr>
  </w:style>
  <w:style w:type="paragraph" w:styleId="Textonotapie">
    <w:name w:val="footnote text"/>
    <w:aliases w:val="Car3 Car Car Car,Car3 Car Car Car Car Ca"/>
    <w:basedOn w:val="Normal"/>
    <w:link w:val="TextonotapieCar1"/>
    <w:rsid w:val="00B47B27"/>
    <w:pPr>
      <w:spacing w:after="0" w:line="240" w:lineRule="auto"/>
    </w:pPr>
    <w:rPr>
      <w:rFonts w:ascii="Times New Roman" w:eastAsia="Times New Roman" w:hAnsi="Times New Roman"/>
      <w:sz w:val="20"/>
      <w:szCs w:val="20"/>
      <w:lang w:val="es-ES_tradnl" w:eastAsia="es-ES"/>
    </w:rPr>
  </w:style>
  <w:style w:type="character" w:customStyle="1" w:styleId="TextonotapieCar1">
    <w:name w:val="Texto nota pie Car1"/>
    <w:aliases w:val="Car3 Car Car Car Car,Car3 Car Car Car Car Ca Car"/>
    <w:basedOn w:val="Fuentedeprrafopredeter"/>
    <w:link w:val="Textonotapie"/>
    <w:qFormat/>
    <w:rsid w:val="00B47B27"/>
    <w:rPr>
      <w:rFonts w:ascii="Times New Roman" w:eastAsia="Times New Roman" w:hAnsi="Times New Roman" w:cs="Times New Roman"/>
      <w:sz w:val="20"/>
      <w:szCs w:val="20"/>
      <w:lang w:val="es-ES_tradnl" w:eastAsia="es-ES"/>
    </w:rPr>
  </w:style>
  <w:style w:type="character" w:styleId="Refdenotaalpie">
    <w:name w:val="footnote reference"/>
    <w:rsid w:val="00B47B27"/>
    <w:rPr>
      <w:vertAlign w:val="superscript"/>
    </w:rPr>
  </w:style>
  <w:style w:type="paragraph" w:styleId="Prrafodelista">
    <w:name w:val="List Paragraph"/>
    <w:basedOn w:val="Normal"/>
    <w:uiPriority w:val="34"/>
    <w:qFormat/>
    <w:rsid w:val="00B47B27"/>
    <w:pPr>
      <w:spacing w:after="0" w:line="240" w:lineRule="auto"/>
      <w:ind w:left="720"/>
    </w:pPr>
    <w:rPr>
      <w:rFonts w:cs="Calibri"/>
    </w:rPr>
  </w:style>
  <w:style w:type="paragraph" w:styleId="NormalWeb">
    <w:name w:val="Normal (Web)"/>
    <w:basedOn w:val="Normal"/>
    <w:uiPriority w:val="99"/>
    <w:unhideWhenUsed/>
    <w:rsid w:val="00B47B27"/>
    <w:pPr>
      <w:spacing w:after="0" w:line="240" w:lineRule="auto"/>
    </w:pPr>
    <w:rPr>
      <w:rFonts w:ascii="Times New Roman" w:hAnsi="Times New Roman"/>
      <w:sz w:val="24"/>
      <w:szCs w:val="24"/>
      <w:lang w:eastAsia="es-CR"/>
    </w:rPr>
  </w:style>
  <w:style w:type="character" w:styleId="Hipervnculo">
    <w:name w:val="Hyperlink"/>
    <w:basedOn w:val="Fuentedeprrafopredeter"/>
    <w:unhideWhenUsed/>
    <w:rsid w:val="00B47B27"/>
    <w:rPr>
      <w:color w:val="0000FF" w:themeColor="hyperlink"/>
      <w:u w:val="single"/>
    </w:rPr>
  </w:style>
  <w:style w:type="paragraph" w:styleId="Lista2">
    <w:name w:val="List 2"/>
    <w:basedOn w:val="Normal"/>
    <w:semiHidden/>
    <w:rsid w:val="005144D6"/>
    <w:pPr>
      <w:spacing w:after="0" w:line="240" w:lineRule="auto"/>
      <w:ind w:left="566" w:hanging="283"/>
    </w:pPr>
    <w:rPr>
      <w:rFonts w:ascii="Times New Roman" w:eastAsia="Times New Roman" w:hAnsi="Times New Roman"/>
      <w:sz w:val="20"/>
      <w:szCs w:val="20"/>
      <w:lang w:val="es-ES_tradnl" w:eastAsia="es-ES"/>
    </w:rPr>
  </w:style>
  <w:style w:type="paragraph" w:customStyle="1" w:styleId="s4">
    <w:name w:val="s4"/>
    <w:basedOn w:val="Normal"/>
    <w:rsid w:val="00AC2772"/>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superscript">
    <w:name w:val="superscript"/>
    <w:basedOn w:val="Fuentedeprrafopredeter"/>
    <w:rsid w:val="003731DA"/>
  </w:style>
  <w:style w:type="character" w:customStyle="1" w:styleId="Ancladenotaalpie">
    <w:name w:val="Ancla de nota al pie"/>
    <w:rsid w:val="00D56D83"/>
    <w:rPr>
      <w:vertAlign w:val="superscript"/>
    </w:rPr>
  </w:style>
  <w:style w:type="character" w:customStyle="1" w:styleId="Caracteresdenotaalpie">
    <w:name w:val="Caracteres de nota al pie"/>
    <w:qFormat/>
    <w:rsid w:val="00D56D83"/>
  </w:style>
  <w:style w:type="paragraph" w:customStyle="1" w:styleId="western">
    <w:name w:val="western"/>
    <w:basedOn w:val="Normal"/>
    <w:rsid w:val="00246172"/>
    <w:pPr>
      <w:spacing w:before="100" w:beforeAutospacing="1" w:after="0" w:line="240" w:lineRule="auto"/>
    </w:pPr>
    <w:rPr>
      <w:rFonts w:ascii="Century Gothic" w:eastAsia="Times New Roman" w:hAnsi="Century Gothic"/>
      <w:color w:val="000000"/>
      <w:sz w:val="20"/>
      <w:szCs w:val="20"/>
      <w:lang w:val="es-MX" w:eastAsia="es-MX"/>
    </w:rPr>
  </w:style>
  <w:style w:type="paragraph" w:customStyle="1" w:styleId="sdfootnote-western">
    <w:name w:val="sdfootnote-western"/>
    <w:basedOn w:val="Normal"/>
    <w:rsid w:val="00246172"/>
    <w:pPr>
      <w:spacing w:before="100" w:beforeAutospacing="1" w:after="0" w:line="240" w:lineRule="auto"/>
      <w:jc w:val="both"/>
    </w:pPr>
    <w:rPr>
      <w:rFonts w:eastAsia="Times New Roman" w:cs="Calibri"/>
      <w:color w:val="000000"/>
      <w:sz w:val="20"/>
      <w:szCs w:val="20"/>
      <w:lang w:val="es-MX" w:eastAsia="es-MX"/>
    </w:rPr>
  </w:style>
  <w:style w:type="character" w:styleId="nfasis">
    <w:name w:val="Emphasis"/>
    <w:qFormat/>
    <w:rsid w:val="00C31837"/>
    <w:rPr>
      <w:i/>
      <w:iCs/>
    </w:rPr>
  </w:style>
  <w:style w:type="character" w:customStyle="1" w:styleId="findhit">
    <w:name w:val="findhit"/>
    <w:basedOn w:val="Fuentedeprrafopredeter"/>
    <w:rsid w:val="00A242A9"/>
  </w:style>
  <w:style w:type="paragraph" w:styleId="Sangradetextonormal">
    <w:name w:val="Body Text Indent"/>
    <w:basedOn w:val="Normal"/>
    <w:link w:val="SangradetextonormalCar"/>
    <w:semiHidden/>
    <w:rsid w:val="00E730ED"/>
    <w:pPr>
      <w:spacing w:after="0" w:line="240" w:lineRule="auto"/>
      <w:ind w:left="360"/>
      <w:jc w:val="both"/>
    </w:pPr>
    <w:rPr>
      <w:rFonts w:ascii="Arial" w:eastAsiaTheme="minorEastAsia" w:hAnsi="Arial" w:cs="Arial"/>
      <w:sz w:val="24"/>
      <w:szCs w:val="24"/>
      <w:lang w:eastAsia="es-ES"/>
    </w:rPr>
  </w:style>
  <w:style w:type="character" w:customStyle="1" w:styleId="SangradetextonormalCar">
    <w:name w:val="Sangría de texto normal Car"/>
    <w:basedOn w:val="Fuentedeprrafopredeter"/>
    <w:link w:val="Sangradetextonormal"/>
    <w:semiHidden/>
    <w:rsid w:val="00E730ED"/>
    <w:rPr>
      <w:rFonts w:ascii="Arial" w:eastAsiaTheme="minorEastAsia" w:hAnsi="Arial" w:cs="Arial"/>
      <w:sz w:val="24"/>
      <w:szCs w:val="24"/>
      <w:lang w:eastAsia="es-ES"/>
    </w:rPr>
  </w:style>
  <w:style w:type="paragraph" w:styleId="Puesto">
    <w:name w:val="Title"/>
    <w:basedOn w:val="Normal"/>
    <w:link w:val="PuestoCar"/>
    <w:qFormat/>
    <w:rsid w:val="00E730ED"/>
    <w:pPr>
      <w:spacing w:after="0" w:line="240" w:lineRule="auto"/>
      <w:jc w:val="center"/>
    </w:pPr>
    <w:rPr>
      <w:rFonts w:ascii="Arial" w:eastAsia="SimSun" w:hAnsi="Arial" w:cs="Arial"/>
      <w:b/>
      <w:sz w:val="24"/>
      <w:szCs w:val="24"/>
      <w:lang w:eastAsia="es-ES"/>
    </w:rPr>
  </w:style>
  <w:style w:type="character" w:customStyle="1" w:styleId="PuestoCar">
    <w:name w:val="Puesto Car"/>
    <w:basedOn w:val="Fuentedeprrafopredeter"/>
    <w:link w:val="Puesto"/>
    <w:rsid w:val="00E730ED"/>
    <w:rPr>
      <w:rFonts w:ascii="Arial" w:eastAsia="SimSun" w:hAnsi="Arial" w:cs="Arial"/>
      <w:b/>
      <w:sz w:val="24"/>
      <w:szCs w:val="24"/>
      <w:lang w:eastAsia="es-ES"/>
    </w:rPr>
  </w:style>
  <w:style w:type="paragraph" w:styleId="Textoindependiente3">
    <w:name w:val="Body Text 3"/>
    <w:basedOn w:val="Normal"/>
    <w:link w:val="Textoindependiente3Car"/>
    <w:semiHidden/>
    <w:rsid w:val="00E730ED"/>
    <w:pPr>
      <w:spacing w:after="0" w:line="240" w:lineRule="auto"/>
      <w:jc w:val="center"/>
    </w:pPr>
    <w:rPr>
      <w:rFonts w:ascii="Arial" w:eastAsia="SimSun" w:hAnsi="Arial" w:cs="Arial"/>
      <w:b/>
      <w:sz w:val="24"/>
      <w:szCs w:val="24"/>
      <w:lang w:eastAsia="es-ES"/>
    </w:rPr>
  </w:style>
  <w:style w:type="character" w:customStyle="1" w:styleId="Textoindependiente3Car">
    <w:name w:val="Texto independiente 3 Car"/>
    <w:basedOn w:val="Fuentedeprrafopredeter"/>
    <w:link w:val="Textoindependiente3"/>
    <w:semiHidden/>
    <w:rsid w:val="00E730ED"/>
    <w:rPr>
      <w:rFonts w:ascii="Arial" w:eastAsia="SimSun" w:hAnsi="Arial" w:cs="Arial"/>
      <w:b/>
      <w:sz w:val="24"/>
      <w:szCs w:val="24"/>
      <w:lang w:eastAsia="es-ES"/>
    </w:rPr>
  </w:style>
  <w:style w:type="character" w:styleId="Textoennegrita">
    <w:name w:val="Strong"/>
    <w:qFormat/>
    <w:rsid w:val="00E730ED"/>
    <w:rPr>
      <w:b/>
      <w:bCs/>
    </w:rPr>
  </w:style>
  <w:style w:type="paragraph" w:styleId="Textoindependiente2">
    <w:name w:val="Body Text 2"/>
    <w:basedOn w:val="Normal"/>
    <w:link w:val="Textoindependiente2Car1"/>
    <w:semiHidden/>
    <w:rsid w:val="00E730ED"/>
    <w:pPr>
      <w:spacing w:after="0" w:line="240" w:lineRule="auto"/>
      <w:jc w:val="both"/>
    </w:pPr>
    <w:rPr>
      <w:rFonts w:ascii="Arial" w:eastAsia="SimSun" w:hAnsi="Arial" w:cs="Arial"/>
      <w:sz w:val="16"/>
      <w:szCs w:val="16"/>
      <w:lang w:eastAsia="es-ES"/>
    </w:rPr>
  </w:style>
  <w:style w:type="character" w:customStyle="1" w:styleId="Textoindependiente2Car1">
    <w:name w:val="Texto independiente 2 Car1"/>
    <w:basedOn w:val="Fuentedeprrafopredeter"/>
    <w:link w:val="Textoindependiente2"/>
    <w:semiHidden/>
    <w:rsid w:val="00E730ED"/>
    <w:rPr>
      <w:rFonts w:ascii="Arial" w:eastAsia="SimSun" w:hAnsi="Arial" w:cs="Arial"/>
      <w:sz w:val="16"/>
      <w:szCs w:val="16"/>
      <w:lang w:eastAsia="es-ES"/>
    </w:rPr>
  </w:style>
  <w:style w:type="paragraph" w:customStyle="1" w:styleId="Noparagraphstyle">
    <w:name w:val="[No paragraph style]"/>
    <w:rsid w:val="00E730ED"/>
    <w:pPr>
      <w:widowControl w:val="0"/>
      <w:autoSpaceDE w:val="0"/>
      <w:autoSpaceDN w:val="0"/>
      <w:adjustRightInd w:val="0"/>
      <w:spacing w:after="0" w:line="288" w:lineRule="auto"/>
    </w:pPr>
    <w:rPr>
      <w:rFonts w:ascii="Times New Roman" w:eastAsia="SimSun" w:hAnsi="Times New Roman" w:cs="Times New Roman"/>
      <w:color w:val="000000"/>
      <w:sz w:val="24"/>
      <w:szCs w:val="24"/>
      <w:lang w:val="es-ES" w:eastAsia="es-ES"/>
    </w:rPr>
  </w:style>
  <w:style w:type="paragraph" w:customStyle="1" w:styleId="estilo14">
    <w:name w:val="estilo14"/>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estilo18">
    <w:name w:val="estilo18"/>
    <w:basedOn w:val="Fuentedeprrafopredeter"/>
    <w:rsid w:val="00E730ED"/>
  </w:style>
  <w:style w:type="character" w:customStyle="1" w:styleId="style21">
    <w:name w:val="style21"/>
    <w:rsid w:val="00E730ED"/>
    <w:rPr>
      <w:sz w:val="15"/>
      <w:szCs w:val="15"/>
    </w:rPr>
  </w:style>
  <w:style w:type="paragraph" w:styleId="Sangra3detindependiente">
    <w:name w:val="Body Text Indent 3"/>
    <w:basedOn w:val="Normal"/>
    <w:link w:val="Sangra3detindependienteCar"/>
    <w:semiHidden/>
    <w:rsid w:val="00E730ED"/>
    <w:pPr>
      <w:spacing w:after="0" w:line="240" w:lineRule="auto"/>
      <w:ind w:left="176" w:hanging="464"/>
    </w:pPr>
    <w:rPr>
      <w:rFonts w:ascii="Arial" w:eastAsiaTheme="minorEastAsia" w:hAnsi="Arial"/>
      <w:sz w:val="16"/>
      <w:szCs w:val="20"/>
      <w:lang w:val="es-ES_tradnl" w:eastAsia="es-ES"/>
    </w:rPr>
  </w:style>
  <w:style w:type="character" w:customStyle="1" w:styleId="Sangra3detindependienteCar">
    <w:name w:val="Sangría 3 de t. independiente Car"/>
    <w:basedOn w:val="Fuentedeprrafopredeter"/>
    <w:link w:val="Sangra3detindependiente"/>
    <w:semiHidden/>
    <w:rsid w:val="00E730ED"/>
    <w:rPr>
      <w:rFonts w:ascii="Arial" w:eastAsiaTheme="minorEastAsia" w:hAnsi="Arial" w:cs="Times New Roman"/>
      <w:sz w:val="16"/>
      <w:szCs w:val="20"/>
      <w:lang w:val="es-ES_tradnl" w:eastAsia="es-ES"/>
    </w:rPr>
  </w:style>
  <w:style w:type="paragraph" w:styleId="Textodebloque">
    <w:name w:val="Block Text"/>
    <w:basedOn w:val="Normal"/>
    <w:semiHidden/>
    <w:rsid w:val="00E730ED"/>
    <w:pPr>
      <w:tabs>
        <w:tab w:val="left" w:pos="900"/>
        <w:tab w:val="left" w:pos="1080"/>
      </w:tabs>
      <w:spacing w:after="0" w:line="240" w:lineRule="auto"/>
      <w:ind w:left="540" w:right="461"/>
      <w:jc w:val="both"/>
    </w:pPr>
    <w:rPr>
      <w:rFonts w:ascii="Arial" w:eastAsiaTheme="minorEastAsia" w:hAnsi="Arial" w:cs="Arial"/>
      <w:i/>
      <w:iCs/>
      <w:szCs w:val="16"/>
      <w:lang w:eastAsia="es-ES"/>
    </w:rPr>
  </w:style>
  <w:style w:type="paragraph" w:styleId="Sangra2detindependiente">
    <w:name w:val="Body Text Indent 2"/>
    <w:basedOn w:val="Normal"/>
    <w:link w:val="Sangra2detindependienteCar"/>
    <w:semiHidden/>
    <w:rsid w:val="00E730ED"/>
    <w:pPr>
      <w:tabs>
        <w:tab w:val="left" w:pos="900"/>
        <w:tab w:val="left" w:pos="1080"/>
      </w:tabs>
      <w:spacing w:after="0" w:line="240" w:lineRule="auto"/>
      <w:ind w:left="540"/>
      <w:jc w:val="both"/>
    </w:pPr>
    <w:rPr>
      <w:rFonts w:ascii="Arial" w:eastAsiaTheme="minorEastAsia" w:hAnsi="Arial" w:cs="Arial"/>
      <w:i/>
      <w:iCs/>
      <w:szCs w:val="16"/>
      <w:lang w:eastAsia="es-ES"/>
    </w:rPr>
  </w:style>
  <w:style w:type="character" w:customStyle="1" w:styleId="Sangra2detindependienteCar">
    <w:name w:val="Sangría 2 de t. independiente Car"/>
    <w:basedOn w:val="Fuentedeprrafopredeter"/>
    <w:link w:val="Sangra2detindependiente"/>
    <w:semiHidden/>
    <w:rsid w:val="00E730ED"/>
    <w:rPr>
      <w:rFonts w:ascii="Arial" w:eastAsiaTheme="minorEastAsia" w:hAnsi="Arial" w:cs="Arial"/>
      <w:i/>
      <w:iCs/>
      <w:szCs w:val="16"/>
      <w:lang w:eastAsia="es-ES"/>
    </w:rPr>
  </w:style>
  <w:style w:type="character" w:customStyle="1" w:styleId="parrafos">
    <w:name w:val="parrafos"/>
    <w:basedOn w:val="Fuentedeprrafopredeter"/>
    <w:rsid w:val="00E730ED"/>
  </w:style>
  <w:style w:type="paragraph" w:customStyle="1" w:styleId="Prrafodelista1">
    <w:name w:val="Párrafo de lista1"/>
    <w:basedOn w:val="Normal"/>
    <w:qFormat/>
    <w:rsid w:val="00E730ED"/>
    <w:pPr>
      <w:spacing w:after="0" w:line="240" w:lineRule="auto"/>
      <w:ind w:left="720"/>
    </w:pPr>
    <w:rPr>
      <w:rFonts w:ascii="Times New Roman" w:eastAsiaTheme="minorEastAsia" w:hAnsi="Times New Roman"/>
      <w:color w:val="000000"/>
      <w:sz w:val="24"/>
      <w:szCs w:val="24"/>
      <w:lang w:eastAsia="es-CR"/>
    </w:rPr>
  </w:style>
  <w:style w:type="paragraph" w:styleId="Lista">
    <w:name w:val="List"/>
    <w:basedOn w:val="Normal"/>
    <w:semiHidden/>
    <w:rsid w:val="00E730ED"/>
    <w:pPr>
      <w:spacing w:after="0" w:line="240" w:lineRule="auto"/>
      <w:ind w:left="283" w:hanging="283"/>
    </w:pPr>
    <w:rPr>
      <w:rFonts w:ascii="Times New Roman" w:eastAsiaTheme="minorEastAsia" w:hAnsi="Times New Roman"/>
      <w:sz w:val="20"/>
      <w:szCs w:val="20"/>
      <w:lang w:val="es-ES_tradnl" w:eastAsia="es-ES"/>
    </w:rPr>
  </w:style>
  <w:style w:type="paragraph" w:styleId="Lista3">
    <w:name w:val="List 3"/>
    <w:basedOn w:val="Normal"/>
    <w:semiHidden/>
    <w:rsid w:val="00E730ED"/>
    <w:pPr>
      <w:spacing w:after="0" w:line="240" w:lineRule="auto"/>
      <w:ind w:left="849" w:hanging="283"/>
    </w:pPr>
    <w:rPr>
      <w:rFonts w:ascii="Times New Roman" w:eastAsiaTheme="minorEastAsia" w:hAnsi="Times New Roman"/>
      <w:sz w:val="24"/>
      <w:szCs w:val="24"/>
      <w:lang w:eastAsia="es-ES"/>
    </w:rPr>
  </w:style>
  <w:style w:type="paragraph" w:styleId="HTMLconformatoprevio">
    <w:name w:val="HTML Preformatted"/>
    <w:basedOn w:val="Normal"/>
    <w:link w:val="HTMLconformatoprevioCar"/>
    <w:semiHidden/>
    <w:rsid w:val="00E7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s-ES" w:eastAsia="es-ES"/>
    </w:rPr>
  </w:style>
  <w:style w:type="character" w:customStyle="1" w:styleId="HTMLconformatoprevioCar">
    <w:name w:val="HTML con formato previo Car"/>
    <w:basedOn w:val="Fuentedeprrafopredeter"/>
    <w:link w:val="HTMLconformatoprevio"/>
    <w:semiHidden/>
    <w:rsid w:val="00E730ED"/>
    <w:rPr>
      <w:rFonts w:ascii="Arial Unicode MS" w:eastAsia="Arial Unicode MS" w:hAnsi="Arial Unicode MS" w:cs="Arial Unicode MS"/>
      <w:sz w:val="20"/>
      <w:szCs w:val="20"/>
      <w:lang w:val="es-ES" w:eastAsia="es-ES"/>
    </w:rPr>
  </w:style>
  <w:style w:type="paragraph" w:styleId="Continuarlista">
    <w:name w:val="List Continue"/>
    <w:basedOn w:val="Normal"/>
    <w:semiHidden/>
    <w:rsid w:val="00E730ED"/>
    <w:pPr>
      <w:spacing w:after="120" w:line="240" w:lineRule="auto"/>
      <w:ind w:left="283"/>
    </w:pPr>
    <w:rPr>
      <w:rFonts w:ascii="Times New Roman" w:eastAsiaTheme="minorEastAsia" w:hAnsi="Times New Roman"/>
      <w:sz w:val="20"/>
      <w:szCs w:val="20"/>
      <w:lang w:val="es-ES_tradnl" w:eastAsia="es-ES"/>
    </w:rPr>
  </w:style>
  <w:style w:type="paragraph" w:styleId="Listaconvietas2">
    <w:name w:val="List Bullet 2"/>
    <w:basedOn w:val="Normal"/>
    <w:autoRedefine/>
    <w:semiHidden/>
    <w:rsid w:val="00E730ED"/>
    <w:pPr>
      <w:numPr>
        <w:numId w:val="1"/>
      </w:numPr>
      <w:spacing w:after="200" w:line="276" w:lineRule="auto"/>
    </w:pPr>
    <w:rPr>
      <w:lang w:val="es-ES"/>
    </w:rPr>
  </w:style>
  <w:style w:type="paragraph" w:styleId="Lista4">
    <w:name w:val="List 4"/>
    <w:basedOn w:val="Normal"/>
    <w:semiHidden/>
    <w:rsid w:val="00E730ED"/>
    <w:pPr>
      <w:spacing w:after="0" w:line="240" w:lineRule="auto"/>
      <w:ind w:left="1132" w:hanging="283"/>
    </w:pPr>
    <w:rPr>
      <w:rFonts w:ascii="Times New Roman" w:eastAsiaTheme="minorEastAsia" w:hAnsi="Times New Roman"/>
      <w:sz w:val="20"/>
      <w:szCs w:val="20"/>
      <w:lang w:val="es-ES_tradnl" w:eastAsia="es-ES"/>
    </w:rPr>
  </w:style>
  <w:style w:type="paragraph" w:customStyle="1" w:styleId="noparagraphstyle0">
    <w:name w:val="noparagraphstyle"/>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apple-converted-space">
    <w:name w:val="apple-converted-space"/>
    <w:basedOn w:val="Fuentedeprrafopredeter"/>
    <w:rsid w:val="00E730ED"/>
  </w:style>
  <w:style w:type="paragraph" w:customStyle="1" w:styleId="Pa16">
    <w:name w:val="Pa16"/>
    <w:basedOn w:val="Normal"/>
    <w:next w:val="Normal"/>
    <w:rsid w:val="00E730ED"/>
    <w:pPr>
      <w:autoSpaceDE w:val="0"/>
      <w:autoSpaceDN w:val="0"/>
      <w:adjustRightInd w:val="0"/>
      <w:spacing w:after="0" w:line="201" w:lineRule="atLeast"/>
    </w:pPr>
    <w:rPr>
      <w:rFonts w:ascii="Times New Roman" w:eastAsiaTheme="minorEastAsia" w:hAnsi="Times New Roman"/>
      <w:sz w:val="20"/>
      <w:szCs w:val="24"/>
      <w:lang w:val="es-ES" w:eastAsia="es-ES"/>
    </w:rPr>
  </w:style>
  <w:style w:type="character" w:customStyle="1" w:styleId="A5">
    <w:name w:val="A5"/>
    <w:rsid w:val="00E730ED"/>
    <w:rPr>
      <w:color w:val="000000"/>
      <w:szCs w:val="20"/>
    </w:rPr>
  </w:style>
  <w:style w:type="paragraph" w:customStyle="1" w:styleId="Pa17">
    <w:name w:val="Pa17"/>
    <w:basedOn w:val="Normal"/>
    <w:next w:val="Normal"/>
    <w:rsid w:val="00E730ED"/>
    <w:pPr>
      <w:autoSpaceDE w:val="0"/>
      <w:autoSpaceDN w:val="0"/>
      <w:adjustRightInd w:val="0"/>
      <w:spacing w:after="0" w:line="201" w:lineRule="atLeast"/>
    </w:pPr>
    <w:rPr>
      <w:rFonts w:ascii="Times New Roman" w:eastAsiaTheme="minorEastAsia" w:hAnsi="Times New Roman"/>
      <w:sz w:val="20"/>
      <w:szCs w:val="24"/>
      <w:lang w:val="es-ES" w:eastAsia="es-ES"/>
    </w:rPr>
  </w:style>
  <w:style w:type="character" w:customStyle="1" w:styleId="spelle">
    <w:name w:val="spelle"/>
    <w:basedOn w:val="Fuentedeprrafopredeter"/>
    <w:rsid w:val="00E730ED"/>
  </w:style>
  <w:style w:type="character" w:customStyle="1" w:styleId="grame">
    <w:name w:val="grame"/>
    <w:rsid w:val="00E730ED"/>
    <w:rPr>
      <w:rFonts w:cs="Times New Roman"/>
    </w:rPr>
  </w:style>
  <w:style w:type="paragraph" w:customStyle="1" w:styleId="textoinformacion">
    <w:name w:val="textoinformacion"/>
    <w:basedOn w:val="Normal"/>
    <w:rsid w:val="00E730ED"/>
    <w:pPr>
      <w:spacing w:before="100" w:beforeAutospacing="1" w:after="100" w:afterAutospacing="1" w:line="240" w:lineRule="auto"/>
      <w:ind w:left="300"/>
      <w:jc w:val="both"/>
    </w:pPr>
    <w:rPr>
      <w:rFonts w:ascii="Verdana" w:eastAsiaTheme="minorEastAsia" w:hAnsi="Verdana"/>
      <w:color w:val="6E6E6E"/>
      <w:sz w:val="18"/>
      <w:szCs w:val="18"/>
      <w:lang w:eastAsia="es-CR"/>
    </w:rPr>
  </w:style>
  <w:style w:type="character" w:customStyle="1" w:styleId="HeaderChar">
    <w:name w:val="Header Char"/>
    <w:locked/>
    <w:rsid w:val="00E730ED"/>
    <w:rPr>
      <w:rFonts w:cs="Times New Roman"/>
    </w:rPr>
  </w:style>
  <w:style w:type="paragraph" w:customStyle="1" w:styleId="texto">
    <w:name w:val="texto"/>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Sinespaciado">
    <w:name w:val="No Spacing"/>
    <w:uiPriority w:val="1"/>
    <w:qFormat/>
    <w:rsid w:val="00E730ED"/>
    <w:pPr>
      <w:spacing w:after="0" w:line="240" w:lineRule="auto"/>
    </w:pPr>
    <w:rPr>
      <w:rFonts w:ascii="Calibri" w:eastAsia="Calibri" w:hAnsi="Calibri" w:cs="Times New Roman"/>
      <w:lang w:val="es-ES"/>
    </w:rPr>
  </w:style>
  <w:style w:type="paragraph" w:customStyle="1" w:styleId="Pa121">
    <w:name w:val="Pa12+1"/>
    <w:basedOn w:val="Normal"/>
    <w:next w:val="Normal"/>
    <w:uiPriority w:val="99"/>
    <w:rsid w:val="00E730ED"/>
    <w:pPr>
      <w:autoSpaceDE w:val="0"/>
      <w:autoSpaceDN w:val="0"/>
      <w:adjustRightInd w:val="0"/>
      <w:spacing w:after="0" w:line="201" w:lineRule="atLeast"/>
    </w:pPr>
    <w:rPr>
      <w:rFonts w:ascii="Times New Roman" w:hAnsi="Times New Roman"/>
      <w:sz w:val="24"/>
      <w:szCs w:val="24"/>
    </w:rPr>
  </w:style>
  <w:style w:type="paragraph" w:customStyle="1" w:styleId="Pa221">
    <w:name w:val="Pa22+1"/>
    <w:basedOn w:val="Normal"/>
    <w:next w:val="Normal"/>
    <w:uiPriority w:val="99"/>
    <w:rsid w:val="00E730ED"/>
    <w:pPr>
      <w:autoSpaceDE w:val="0"/>
      <w:autoSpaceDN w:val="0"/>
      <w:adjustRightInd w:val="0"/>
      <w:spacing w:after="0" w:line="201" w:lineRule="atLeast"/>
    </w:pPr>
    <w:rPr>
      <w:rFonts w:ascii="Times New Roman" w:hAnsi="Times New Roman"/>
      <w:sz w:val="24"/>
      <w:szCs w:val="24"/>
    </w:rPr>
  </w:style>
  <w:style w:type="paragraph" w:customStyle="1" w:styleId="xmsonormal">
    <w:name w:val="x_msonormal"/>
    <w:basedOn w:val="Normal"/>
    <w:rsid w:val="00E730ED"/>
    <w:pPr>
      <w:spacing w:after="0" w:line="240" w:lineRule="auto"/>
    </w:pPr>
    <w:rPr>
      <w:rFonts w:ascii="Times New Roman" w:hAnsi="Times New Roman"/>
      <w:sz w:val="24"/>
      <w:szCs w:val="24"/>
      <w:lang w:eastAsia="es-CR"/>
    </w:rPr>
  </w:style>
  <w:style w:type="character" w:customStyle="1" w:styleId="Fuentedeprrafopredeter1">
    <w:name w:val="Fuente de párrafo predeter.1"/>
    <w:rsid w:val="00E730ED"/>
  </w:style>
  <w:style w:type="character" w:customStyle="1" w:styleId="WW8Num1z1">
    <w:name w:val="WW8Num1z1"/>
    <w:rsid w:val="00E730ED"/>
  </w:style>
  <w:style w:type="paragraph" w:customStyle="1" w:styleId="Etiqueta">
    <w:name w:val="Etiqueta"/>
    <w:basedOn w:val="Normal"/>
    <w:rsid w:val="00E730ED"/>
    <w:pPr>
      <w:suppressLineNumbers/>
      <w:suppressAutoHyphens/>
      <w:spacing w:before="120" w:after="120" w:line="240" w:lineRule="auto"/>
    </w:pPr>
    <w:rPr>
      <w:rFonts w:ascii="Arial" w:eastAsia="Times New Roman" w:hAnsi="Arial" w:cs="Tahoma"/>
      <w:i/>
      <w:iCs/>
      <w:sz w:val="24"/>
      <w:szCs w:val="24"/>
      <w:lang w:val="es-ES" w:eastAsia="ar-SA"/>
    </w:rPr>
  </w:style>
  <w:style w:type="character" w:customStyle="1" w:styleId="A11">
    <w:name w:val="A1+1"/>
    <w:uiPriority w:val="99"/>
    <w:rsid w:val="00E730ED"/>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E730ED"/>
    <w:pPr>
      <w:spacing w:after="120"/>
      <w:ind w:left="283" w:firstLine="210"/>
      <w:jc w:val="left"/>
    </w:pPr>
    <w:rPr>
      <w:rFonts w:ascii="Times New Roman" w:eastAsia="Times New Roman" w:hAnsi="Times New Roman" w:cs="Times New Roman"/>
    </w:rPr>
  </w:style>
  <w:style w:type="character" w:customStyle="1" w:styleId="Textoindependienteprimerasangra2Car">
    <w:name w:val="Texto independiente primera sangría 2 Car"/>
    <w:basedOn w:val="SangradetextonormalCar"/>
    <w:link w:val="Textoindependienteprimerasangra2"/>
    <w:uiPriority w:val="99"/>
    <w:rsid w:val="00E730ED"/>
    <w:rPr>
      <w:rFonts w:ascii="Times New Roman" w:eastAsia="Times New Roman" w:hAnsi="Times New Roman" w:cs="Times New Roman"/>
      <w:sz w:val="24"/>
      <w:szCs w:val="24"/>
      <w:lang w:eastAsia="es-ES"/>
    </w:rPr>
  </w:style>
  <w:style w:type="character" w:customStyle="1" w:styleId="s9">
    <w:name w:val="s9"/>
    <w:basedOn w:val="Fuentedeprrafopredeter"/>
    <w:rsid w:val="00E730ED"/>
  </w:style>
  <w:style w:type="paragraph" w:customStyle="1" w:styleId="s10">
    <w:name w:val="s10"/>
    <w:basedOn w:val="Normal"/>
    <w:rsid w:val="00E730ED"/>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s15">
    <w:name w:val="s15"/>
    <w:basedOn w:val="Fuentedeprrafopredeter"/>
    <w:rsid w:val="00E730ED"/>
  </w:style>
  <w:style w:type="paragraph" w:customStyle="1" w:styleId="Pa14">
    <w:name w:val="Pa14"/>
    <w:basedOn w:val="Normal"/>
    <w:next w:val="Normal"/>
    <w:uiPriority w:val="99"/>
    <w:rsid w:val="00E730ED"/>
    <w:pPr>
      <w:autoSpaceDE w:val="0"/>
      <w:autoSpaceDN w:val="0"/>
      <w:adjustRightInd w:val="0"/>
      <w:spacing w:after="0" w:line="181" w:lineRule="atLeast"/>
    </w:pPr>
    <w:rPr>
      <w:rFonts w:ascii="Times New Roman" w:hAnsi="Times New Roman"/>
      <w:sz w:val="24"/>
      <w:szCs w:val="24"/>
    </w:rPr>
  </w:style>
  <w:style w:type="character" w:customStyle="1" w:styleId="A51">
    <w:name w:val="A5+1"/>
    <w:uiPriority w:val="99"/>
    <w:rsid w:val="00E730ED"/>
    <w:rPr>
      <w:b/>
      <w:bCs/>
      <w:color w:val="000000"/>
      <w:sz w:val="20"/>
      <w:szCs w:val="20"/>
    </w:rPr>
  </w:style>
  <w:style w:type="character" w:customStyle="1" w:styleId="spellingerror">
    <w:name w:val="spellingerror"/>
    <w:basedOn w:val="Fuentedeprrafopredeter"/>
    <w:rsid w:val="00E730ED"/>
  </w:style>
  <w:style w:type="character" w:customStyle="1" w:styleId="normaltextrun1">
    <w:name w:val="normaltextrun1"/>
    <w:basedOn w:val="Fuentedeprrafopredeter"/>
    <w:rsid w:val="00E730ED"/>
  </w:style>
  <w:style w:type="character" w:styleId="Ttulodellibro">
    <w:name w:val="Book Title"/>
    <w:basedOn w:val="Fuentedeprrafopredeter"/>
    <w:uiPriority w:val="33"/>
    <w:qFormat/>
    <w:rsid w:val="00E730ED"/>
    <w:rPr>
      <w:b/>
      <w:bCs/>
      <w:i/>
      <w:iCs/>
      <w:spacing w:val="5"/>
    </w:rPr>
  </w:style>
  <w:style w:type="paragraph" w:customStyle="1" w:styleId="Pa81">
    <w:name w:val="Pa8+1"/>
    <w:basedOn w:val="Normal"/>
    <w:next w:val="Normal"/>
    <w:uiPriority w:val="99"/>
    <w:rsid w:val="00E730ED"/>
    <w:pPr>
      <w:autoSpaceDE w:val="0"/>
      <w:autoSpaceDN w:val="0"/>
      <w:adjustRightInd w:val="0"/>
      <w:spacing w:after="0" w:line="201" w:lineRule="atLeast"/>
    </w:pPr>
    <w:rPr>
      <w:rFonts w:ascii="Times New Roman" w:hAnsi="Times New Roman"/>
      <w:sz w:val="24"/>
      <w:szCs w:val="24"/>
      <w:lang w:val="es-ES"/>
    </w:rPr>
  </w:style>
  <w:style w:type="paragraph" w:customStyle="1" w:styleId="Pa171">
    <w:name w:val="Pa17+1"/>
    <w:basedOn w:val="Normal"/>
    <w:next w:val="Normal"/>
    <w:uiPriority w:val="99"/>
    <w:rsid w:val="00E730ED"/>
    <w:pPr>
      <w:autoSpaceDE w:val="0"/>
      <w:autoSpaceDN w:val="0"/>
      <w:adjustRightInd w:val="0"/>
      <w:spacing w:after="0" w:line="201" w:lineRule="atLeast"/>
    </w:pPr>
    <w:rPr>
      <w:rFonts w:ascii="Times New Roman" w:hAnsi="Times New Roman"/>
      <w:sz w:val="24"/>
      <w:szCs w:val="24"/>
      <w:lang w:val="es-ES"/>
    </w:rPr>
  </w:style>
  <w:style w:type="character" w:styleId="Nmerodepgina">
    <w:name w:val="page number"/>
    <w:basedOn w:val="Fuentedeprrafopredeter"/>
    <w:semiHidden/>
    <w:rsid w:val="005A6A34"/>
  </w:style>
  <w:style w:type="character" w:styleId="CitaHTML">
    <w:name w:val="HTML Cite"/>
    <w:semiHidden/>
    <w:rsid w:val="005A6A34"/>
    <w:rPr>
      <w:i/>
      <w:iCs/>
    </w:rPr>
  </w:style>
  <w:style w:type="character" w:styleId="Hipervnculovisitado">
    <w:name w:val="FollowedHyperlink"/>
    <w:semiHidden/>
    <w:rsid w:val="005A6A34"/>
    <w:rPr>
      <w:color w:val="800080"/>
      <w:u w:val="single"/>
    </w:rPr>
  </w:style>
  <w:style w:type="character" w:customStyle="1" w:styleId="TextonotapieCar">
    <w:name w:val="Texto nota pie Car"/>
    <w:semiHidden/>
    <w:rsid w:val="005A6A34"/>
    <w:rPr>
      <w:lang w:val="es-ES_tradnl" w:eastAsia="es-ES"/>
    </w:rPr>
  </w:style>
  <w:style w:type="paragraph" w:styleId="Textonotaalfinal">
    <w:name w:val="endnote text"/>
    <w:basedOn w:val="Normal"/>
    <w:link w:val="TextonotaalfinalCar"/>
    <w:uiPriority w:val="99"/>
    <w:semiHidden/>
    <w:unhideWhenUsed/>
    <w:rsid w:val="005A6A34"/>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rsid w:val="005A6A34"/>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5A6A34"/>
    <w:rPr>
      <w:vertAlign w:val="superscript"/>
    </w:rPr>
  </w:style>
  <w:style w:type="character" w:customStyle="1" w:styleId="WW-Refdenotaalpie">
    <w:name w:val="WW-Ref. de nota al pie"/>
    <w:rsid w:val="005A6A34"/>
    <w:rPr>
      <w:vertAlign w:val="superscript"/>
    </w:rPr>
  </w:style>
  <w:style w:type="numbering" w:customStyle="1" w:styleId="Sinlista1">
    <w:name w:val="Sin lista1"/>
    <w:next w:val="Sinlista"/>
    <w:uiPriority w:val="99"/>
    <w:semiHidden/>
    <w:unhideWhenUsed/>
    <w:rsid w:val="005A6A34"/>
  </w:style>
  <w:style w:type="paragraph" w:customStyle="1" w:styleId="Ttulo10">
    <w:name w:val="Título1"/>
    <w:basedOn w:val="Normal"/>
    <w:qFormat/>
    <w:rsid w:val="005A6A34"/>
    <w:pPr>
      <w:spacing w:after="0" w:line="240" w:lineRule="auto"/>
      <w:jc w:val="center"/>
    </w:pPr>
    <w:rPr>
      <w:rFonts w:ascii="Arial" w:eastAsia="SimSun" w:hAnsi="Arial" w:cs="Arial"/>
      <w:b/>
      <w:sz w:val="24"/>
      <w:szCs w:val="24"/>
      <w:lang w:eastAsia="es-ES"/>
    </w:rPr>
  </w:style>
  <w:style w:type="character" w:customStyle="1" w:styleId="Ttulo2Car">
    <w:name w:val="Título 2 Car"/>
    <w:uiPriority w:val="9"/>
    <w:rsid w:val="005A6A34"/>
    <w:rPr>
      <w:rFonts w:ascii="Cambria" w:eastAsia="Times New Roman" w:hAnsi="Cambria" w:cs="Times New Roman"/>
      <w:b/>
      <w:bCs/>
      <w:i/>
      <w:iCs/>
      <w:sz w:val="28"/>
      <w:szCs w:val="28"/>
    </w:rPr>
  </w:style>
  <w:style w:type="character" w:customStyle="1" w:styleId="Textoindependiente2Car">
    <w:name w:val="Texto independiente 2 Car"/>
    <w:rsid w:val="005A6A34"/>
    <w:rPr>
      <w:rFonts w:ascii="Monotype Corsiva" w:eastAsia="Times New Roman" w:hAnsi="Monotype Corsiva" w:cs="Times New Roman"/>
      <w:b/>
      <w:bCs/>
      <w:color w:val="000000"/>
      <w:sz w:val="36"/>
      <w:szCs w:val="32"/>
      <w:lang w:eastAsia="es-ES"/>
    </w:rPr>
  </w:style>
  <w:style w:type="table" w:customStyle="1" w:styleId="Tablaconcuadrcula1">
    <w:name w:val="Tabla con cuadrícula1"/>
    <w:basedOn w:val="Tablanormal"/>
    <w:next w:val="Tablaconcuadrcula"/>
    <w:uiPriority w:val="59"/>
    <w:rsid w:val="005A6A34"/>
    <w:pPr>
      <w:spacing w:after="0" w:line="240" w:lineRule="auto"/>
    </w:pPr>
    <w:rPr>
      <w:rFonts w:ascii="Times New Roman" w:eastAsia="SimSu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A6A34"/>
    <w:pPr>
      <w:spacing w:after="0" w:line="240" w:lineRule="auto"/>
    </w:pPr>
    <w:rPr>
      <w:rFonts w:ascii="Times New Roman" w:eastAsia="SimSu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5066">
      <w:bodyDiv w:val="1"/>
      <w:marLeft w:val="0"/>
      <w:marRight w:val="0"/>
      <w:marTop w:val="0"/>
      <w:marBottom w:val="0"/>
      <w:divBdr>
        <w:top w:val="none" w:sz="0" w:space="0" w:color="auto"/>
        <w:left w:val="none" w:sz="0" w:space="0" w:color="auto"/>
        <w:bottom w:val="none" w:sz="0" w:space="0" w:color="auto"/>
        <w:right w:val="none" w:sz="0" w:space="0" w:color="auto"/>
      </w:divBdr>
    </w:div>
    <w:div w:id="82652537">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96798962">
      <w:bodyDiv w:val="1"/>
      <w:marLeft w:val="0"/>
      <w:marRight w:val="0"/>
      <w:marTop w:val="0"/>
      <w:marBottom w:val="0"/>
      <w:divBdr>
        <w:top w:val="none" w:sz="0" w:space="0" w:color="auto"/>
        <w:left w:val="none" w:sz="0" w:space="0" w:color="auto"/>
        <w:bottom w:val="none" w:sz="0" w:space="0" w:color="auto"/>
        <w:right w:val="none" w:sz="0" w:space="0" w:color="auto"/>
      </w:divBdr>
    </w:div>
    <w:div w:id="97410943">
      <w:bodyDiv w:val="1"/>
      <w:marLeft w:val="0"/>
      <w:marRight w:val="0"/>
      <w:marTop w:val="0"/>
      <w:marBottom w:val="0"/>
      <w:divBdr>
        <w:top w:val="none" w:sz="0" w:space="0" w:color="auto"/>
        <w:left w:val="none" w:sz="0" w:space="0" w:color="auto"/>
        <w:bottom w:val="none" w:sz="0" w:space="0" w:color="auto"/>
        <w:right w:val="none" w:sz="0" w:space="0" w:color="auto"/>
      </w:divBdr>
    </w:div>
    <w:div w:id="121120617">
      <w:bodyDiv w:val="1"/>
      <w:marLeft w:val="0"/>
      <w:marRight w:val="0"/>
      <w:marTop w:val="0"/>
      <w:marBottom w:val="0"/>
      <w:divBdr>
        <w:top w:val="none" w:sz="0" w:space="0" w:color="auto"/>
        <w:left w:val="none" w:sz="0" w:space="0" w:color="auto"/>
        <w:bottom w:val="none" w:sz="0" w:space="0" w:color="auto"/>
        <w:right w:val="none" w:sz="0" w:space="0" w:color="auto"/>
      </w:divBdr>
    </w:div>
    <w:div w:id="136076538">
      <w:bodyDiv w:val="1"/>
      <w:marLeft w:val="0"/>
      <w:marRight w:val="0"/>
      <w:marTop w:val="0"/>
      <w:marBottom w:val="0"/>
      <w:divBdr>
        <w:top w:val="none" w:sz="0" w:space="0" w:color="auto"/>
        <w:left w:val="none" w:sz="0" w:space="0" w:color="auto"/>
        <w:bottom w:val="none" w:sz="0" w:space="0" w:color="auto"/>
        <w:right w:val="none" w:sz="0" w:space="0" w:color="auto"/>
      </w:divBdr>
    </w:div>
    <w:div w:id="180316846">
      <w:bodyDiv w:val="1"/>
      <w:marLeft w:val="0"/>
      <w:marRight w:val="0"/>
      <w:marTop w:val="0"/>
      <w:marBottom w:val="0"/>
      <w:divBdr>
        <w:top w:val="none" w:sz="0" w:space="0" w:color="auto"/>
        <w:left w:val="none" w:sz="0" w:space="0" w:color="auto"/>
        <w:bottom w:val="none" w:sz="0" w:space="0" w:color="auto"/>
        <w:right w:val="none" w:sz="0" w:space="0" w:color="auto"/>
      </w:divBdr>
    </w:div>
    <w:div w:id="185365841">
      <w:bodyDiv w:val="1"/>
      <w:marLeft w:val="0"/>
      <w:marRight w:val="0"/>
      <w:marTop w:val="0"/>
      <w:marBottom w:val="0"/>
      <w:divBdr>
        <w:top w:val="none" w:sz="0" w:space="0" w:color="auto"/>
        <w:left w:val="none" w:sz="0" w:space="0" w:color="auto"/>
        <w:bottom w:val="none" w:sz="0" w:space="0" w:color="auto"/>
        <w:right w:val="none" w:sz="0" w:space="0" w:color="auto"/>
      </w:divBdr>
    </w:div>
    <w:div w:id="215288573">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36214435">
      <w:bodyDiv w:val="1"/>
      <w:marLeft w:val="0"/>
      <w:marRight w:val="0"/>
      <w:marTop w:val="0"/>
      <w:marBottom w:val="0"/>
      <w:divBdr>
        <w:top w:val="none" w:sz="0" w:space="0" w:color="auto"/>
        <w:left w:val="none" w:sz="0" w:space="0" w:color="auto"/>
        <w:bottom w:val="none" w:sz="0" w:space="0" w:color="auto"/>
        <w:right w:val="none" w:sz="0" w:space="0" w:color="auto"/>
      </w:divBdr>
    </w:div>
    <w:div w:id="243875164">
      <w:bodyDiv w:val="1"/>
      <w:marLeft w:val="0"/>
      <w:marRight w:val="0"/>
      <w:marTop w:val="0"/>
      <w:marBottom w:val="0"/>
      <w:divBdr>
        <w:top w:val="none" w:sz="0" w:space="0" w:color="auto"/>
        <w:left w:val="none" w:sz="0" w:space="0" w:color="auto"/>
        <w:bottom w:val="none" w:sz="0" w:space="0" w:color="auto"/>
        <w:right w:val="none" w:sz="0" w:space="0" w:color="auto"/>
      </w:divBdr>
    </w:div>
    <w:div w:id="28785962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16299135">
      <w:bodyDiv w:val="1"/>
      <w:marLeft w:val="0"/>
      <w:marRight w:val="0"/>
      <w:marTop w:val="0"/>
      <w:marBottom w:val="0"/>
      <w:divBdr>
        <w:top w:val="none" w:sz="0" w:space="0" w:color="auto"/>
        <w:left w:val="none" w:sz="0" w:space="0" w:color="auto"/>
        <w:bottom w:val="none" w:sz="0" w:space="0" w:color="auto"/>
        <w:right w:val="none" w:sz="0" w:space="0" w:color="auto"/>
      </w:divBdr>
    </w:div>
    <w:div w:id="317851008">
      <w:bodyDiv w:val="1"/>
      <w:marLeft w:val="0"/>
      <w:marRight w:val="0"/>
      <w:marTop w:val="0"/>
      <w:marBottom w:val="0"/>
      <w:divBdr>
        <w:top w:val="none" w:sz="0" w:space="0" w:color="auto"/>
        <w:left w:val="none" w:sz="0" w:space="0" w:color="auto"/>
        <w:bottom w:val="none" w:sz="0" w:space="0" w:color="auto"/>
        <w:right w:val="none" w:sz="0" w:space="0" w:color="auto"/>
      </w:divBdr>
    </w:div>
    <w:div w:id="358897506">
      <w:bodyDiv w:val="1"/>
      <w:marLeft w:val="0"/>
      <w:marRight w:val="0"/>
      <w:marTop w:val="0"/>
      <w:marBottom w:val="0"/>
      <w:divBdr>
        <w:top w:val="none" w:sz="0" w:space="0" w:color="auto"/>
        <w:left w:val="none" w:sz="0" w:space="0" w:color="auto"/>
        <w:bottom w:val="none" w:sz="0" w:space="0" w:color="auto"/>
        <w:right w:val="none" w:sz="0" w:space="0" w:color="auto"/>
      </w:divBdr>
      <w:divsChild>
        <w:div w:id="938097442">
          <w:marLeft w:val="0"/>
          <w:marRight w:val="0"/>
          <w:marTop w:val="0"/>
          <w:marBottom w:val="0"/>
          <w:divBdr>
            <w:top w:val="none" w:sz="0" w:space="0" w:color="auto"/>
            <w:left w:val="none" w:sz="0" w:space="0" w:color="auto"/>
            <w:bottom w:val="none" w:sz="0" w:space="0" w:color="auto"/>
            <w:right w:val="none" w:sz="0" w:space="0" w:color="auto"/>
          </w:divBdr>
        </w:div>
      </w:divsChild>
    </w:div>
    <w:div w:id="447043922">
      <w:bodyDiv w:val="1"/>
      <w:marLeft w:val="0"/>
      <w:marRight w:val="0"/>
      <w:marTop w:val="0"/>
      <w:marBottom w:val="0"/>
      <w:divBdr>
        <w:top w:val="none" w:sz="0" w:space="0" w:color="auto"/>
        <w:left w:val="none" w:sz="0" w:space="0" w:color="auto"/>
        <w:bottom w:val="none" w:sz="0" w:space="0" w:color="auto"/>
        <w:right w:val="none" w:sz="0" w:space="0" w:color="auto"/>
      </w:divBdr>
    </w:div>
    <w:div w:id="448011384">
      <w:bodyDiv w:val="1"/>
      <w:marLeft w:val="0"/>
      <w:marRight w:val="0"/>
      <w:marTop w:val="0"/>
      <w:marBottom w:val="0"/>
      <w:divBdr>
        <w:top w:val="none" w:sz="0" w:space="0" w:color="auto"/>
        <w:left w:val="none" w:sz="0" w:space="0" w:color="auto"/>
        <w:bottom w:val="none" w:sz="0" w:space="0" w:color="auto"/>
        <w:right w:val="none" w:sz="0" w:space="0" w:color="auto"/>
      </w:divBdr>
    </w:div>
    <w:div w:id="450052829">
      <w:bodyDiv w:val="1"/>
      <w:marLeft w:val="0"/>
      <w:marRight w:val="0"/>
      <w:marTop w:val="0"/>
      <w:marBottom w:val="0"/>
      <w:divBdr>
        <w:top w:val="none" w:sz="0" w:space="0" w:color="auto"/>
        <w:left w:val="none" w:sz="0" w:space="0" w:color="auto"/>
        <w:bottom w:val="none" w:sz="0" w:space="0" w:color="auto"/>
        <w:right w:val="none" w:sz="0" w:space="0" w:color="auto"/>
      </w:divBdr>
    </w:div>
    <w:div w:id="524563842">
      <w:bodyDiv w:val="1"/>
      <w:marLeft w:val="0"/>
      <w:marRight w:val="0"/>
      <w:marTop w:val="0"/>
      <w:marBottom w:val="0"/>
      <w:divBdr>
        <w:top w:val="none" w:sz="0" w:space="0" w:color="auto"/>
        <w:left w:val="none" w:sz="0" w:space="0" w:color="auto"/>
        <w:bottom w:val="none" w:sz="0" w:space="0" w:color="auto"/>
        <w:right w:val="none" w:sz="0" w:space="0" w:color="auto"/>
      </w:divBdr>
    </w:div>
    <w:div w:id="582183829">
      <w:bodyDiv w:val="1"/>
      <w:marLeft w:val="0"/>
      <w:marRight w:val="0"/>
      <w:marTop w:val="0"/>
      <w:marBottom w:val="0"/>
      <w:divBdr>
        <w:top w:val="none" w:sz="0" w:space="0" w:color="auto"/>
        <w:left w:val="none" w:sz="0" w:space="0" w:color="auto"/>
        <w:bottom w:val="none" w:sz="0" w:space="0" w:color="auto"/>
        <w:right w:val="none" w:sz="0" w:space="0" w:color="auto"/>
      </w:divBdr>
      <w:divsChild>
        <w:div w:id="33359034">
          <w:marLeft w:val="0"/>
          <w:marRight w:val="0"/>
          <w:marTop w:val="0"/>
          <w:marBottom w:val="0"/>
          <w:divBdr>
            <w:top w:val="none" w:sz="0" w:space="0" w:color="auto"/>
            <w:left w:val="none" w:sz="0" w:space="0" w:color="auto"/>
            <w:bottom w:val="none" w:sz="0" w:space="0" w:color="auto"/>
            <w:right w:val="none" w:sz="0" w:space="0" w:color="auto"/>
          </w:divBdr>
          <w:divsChild>
            <w:div w:id="1014721433">
              <w:marLeft w:val="-75"/>
              <w:marRight w:val="0"/>
              <w:marTop w:val="30"/>
              <w:marBottom w:val="30"/>
              <w:divBdr>
                <w:top w:val="none" w:sz="0" w:space="0" w:color="auto"/>
                <w:left w:val="none" w:sz="0" w:space="0" w:color="auto"/>
                <w:bottom w:val="none" w:sz="0" w:space="0" w:color="auto"/>
                <w:right w:val="none" w:sz="0" w:space="0" w:color="auto"/>
              </w:divBdr>
              <w:divsChild>
                <w:div w:id="28575731">
                  <w:marLeft w:val="0"/>
                  <w:marRight w:val="0"/>
                  <w:marTop w:val="0"/>
                  <w:marBottom w:val="0"/>
                  <w:divBdr>
                    <w:top w:val="none" w:sz="0" w:space="0" w:color="auto"/>
                    <w:left w:val="none" w:sz="0" w:space="0" w:color="auto"/>
                    <w:bottom w:val="none" w:sz="0" w:space="0" w:color="auto"/>
                    <w:right w:val="none" w:sz="0" w:space="0" w:color="auto"/>
                  </w:divBdr>
                  <w:divsChild>
                    <w:div w:id="151063883">
                      <w:marLeft w:val="0"/>
                      <w:marRight w:val="0"/>
                      <w:marTop w:val="0"/>
                      <w:marBottom w:val="0"/>
                      <w:divBdr>
                        <w:top w:val="none" w:sz="0" w:space="0" w:color="auto"/>
                        <w:left w:val="none" w:sz="0" w:space="0" w:color="auto"/>
                        <w:bottom w:val="none" w:sz="0" w:space="0" w:color="auto"/>
                        <w:right w:val="none" w:sz="0" w:space="0" w:color="auto"/>
                      </w:divBdr>
                    </w:div>
                  </w:divsChild>
                </w:div>
                <w:div w:id="105973761">
                  <w:marLeft w:val="0"/>
                  <w:marRight w:val="0"/>
                  <w:marTop w:val="0"/>
                  <w:marBottom w:val="0"/>
                  <w:divBdr>
                    <w:top w:val="none" w:sz="0" w:space="0" w:color="auto"/>
                    <w:left w:val="none" w:sz="0" w:space="0" w:color="auto"/>
                    <w:bottom w:val="none" w:sz="0" w:space="0" w:color="auto"/>
                    <w:right w:val="none" w:sz="0" w:space="0" w:color="auto"/>
                  </w:divBdr>
                  <w:divsChild>
                    <w:div w:id="304432049">
                      <w:marLeft w:val="0"/>
                      <w:marRight w:val="0"/>
                      <w:marTop w:val="0"/>
                      <w:marBottom w:val="0"/>
                      <w:divBdr>
                        <w:top w:val="none" w:sz="0" w:space="0" w:color="auto"/>
                        <w:left w:val="none" w:sz="0" w:space="0" w:color="auto"/>
                        <w:bottom w:val="none" w:sz="0" w:space="0" w:color="auto"/>
                        <w:right w:val="none" w:sz="0" w:space="0" w:color="auto"/>
                      </w:divBdr>
                    </w:div>
                    <w:div w:id="552041489">
                      <w:marLeft w:val="0"/>
                      <w:marRight w:val="0"/>
                      <w:marTop w:val="0"/>
                      <w:marBottom w:val="0"/>
                      <w:divBdr>
                        <w:top w:val="none" w:sz="0" w:space="0" w:color="auto"/>
                        <w:left w:val="none" w:sz="0" w:space="0" w:color="auto"/>
                        <w:bottom w:val="none" w:sz="0" w:space="0" w:color="auto"/>
                        <w:right w:val="none" w:sz="0" w:space="0" w:color="auto"/>
                      </w:divBdr>
                    </w:div>
                    <w:div w:id="1016806925">
                      <w:marLeft w:val="0"/>
                      <w:marRight w:val="0"/>
                      <w:marTop w:val="0"/>
                      <w:marBottom w:val="0"/>
                      <w:divBdr>
                        <w:top w:val="none" w:sz="0" w:space="0" w:color="auto"/>
                        <w:left w:val="none" w:sz="0" w:space="0" w:color="auto"/>
                        <w:bottom w:val="none" w:sz="0" w:space="0" w:color="auto"/>
                        <w:right w:val="none" w:sz="0" w:space="0" w:color="auto"/>
                      </w:divBdr>
                    </w:div>
                  </w:divsChild>
                </w:div>
                <w:div w:id="685711105">
                  <w:marLeft w:val="0"/>
                  <w:marRight w:val="0"/>
                  <w:marTop w:val="0"/>
                  <w:marBottom w:val="0"/>
                  <w:divBdr>
                    <w:top w:val="none" w:sz="0" w:space="0" w:color="auto"/>
                    <w:left w:val="none" w:sz="0" w:space="0" w:color="auto"/>
                    <w:bottom w:val="none" w:sz="0" w:space="0" w:color="auto"/>
                    <w:right w:val="none" w:sz="0" w:space="0" w:color="auto"/>
                  </w:divBdr>
                  <w:divsChild>
                    <w:div w:id="1696534897">
                      <w:marLeft w:val="0"/>
                      <w:marRight w:val="0"/>
                      <w:marTop w:val="0"/>
                      <w:marBottom w:val="0"/>
                      <w:divBdr>
                        <w:top w:val="none" w:sz="0" w:space="0" w:color="auto"/>
                        <w:left w:val="none" w:sz="0" w:space="0" w:color="auto"/>
                        <w:bottom w:val="none" w:sz="0" w:space="0" w:color="auto"/>
                        <w:right w:val="none" w:sz="0" w:space="0" w:color="auto"/>
                      </w:divBdr>
                    </w:div>
                  </w:divsChild>
                </w:div>
                <w:div w:id="767628323">
                  <w:marLeft w:val="0"/>
                  <w:marRight w:val="0"/>
                  <w:marTop w:val="0"/>
                  <w:marBottom w:val="0"/>
                  <w:divBdr>
                    <w:top w:val="none" w:sz="0" w:space="0" w:color="auto"/>
                    <w:left w:val="none" w:sz="0" w:space="0" w:color="auto"/>
                    <w:bottom w:val="none" w:sz="0" w:space="0" w:color="auto"/>
                    <w:right w:val="none" w:sz="0" w:space="0" w:color="auto"/>
                  </w:divBdr>
                  <w:divsChild>
                    <w:div w:id="833570452">
                      <w:marLeft w:val="0"/>
                      <w:marRight w:val="0"/>
                      <w:marTop w:val="0"/>
                      <w:marBottom w:val="0"/>
                      <w:divBdr>
                        <w:top w:val="none" w:sz="0" w:space="0" w:color="auto"/>
                        <w:left w:val="none" w:sz="0" w:space="0" w:color="auto"/>
                        <w:bottom w:val="none" w:sz="0" w:space="0" w:color="auto"/>
                        <w:right w:val="none" w:sz="0" w:space="0" w:color="auto"/>
                      </w:divBdr>
                    </w:div>
                  </w:divsChild>
                </w:div>
                <w:div w:id="921908658">
                  <w:marLeft w:val="0"/>
                  <w:marRight w:val="0"/>
                  <w:marTop w:val="0"/>
                  <w:marBottom w:val="0"/>
                  <w:divBdr>
                    <w:top w:val="none" w:sz="0" w:space="0" w:color="auto"/>
                    <w:left w:val="none" w:sz="0" w:space="0" w:color="auto"/>
                    <w:bottom w:val="none" w:sz="0" w:space="0" w:color="auto"/>
                    <w:right w:val="none" w:sz="0" w:space="0" w:color="auto"/>
                  </w:divBdr>
                  <w:divsChild>
                    <w:div w:id="415596504">
                      <w:marLeft w:val="0"/>
                      <w:marRight w:val="0"/>
                      <w:marTop w:val="0"/>
                      <w:marBottom w:val="0"/>
                      <w:divBdr>
                        <w:top w:val="none" w:sz="0" w:space="0" w:color="auto"/>
                        <w:left w:val="none" w:sz="0" w:space="0" w:color="auto"/>
                        <w:bottom w:val="none" w:sz="0" w:space="0" w:color="auto"/>
                        <w:right w:val="none" w:sz="0" w:space="0" w:color="auto"/>
                      </w:divBdr>
                    </w:div>
                  </w:divsChild>
                </w:div>
                <w:div w:id="1154686727">
                  <w:marLeft w:val="0"/>
                  <w:marRight w:val="0"/>
                  <w:marTop w:val="0"/>
                  <w:marBottom w:val="0"/>
                  <w:divBdr>
                    <w:top w:val="none" w:sz="0" w:space="0" w:color="auto"/>
                    <w:left w:val="none" w:sz="0" w:space="0" w:color="auto"/>
                    <w:bottom w:val="none" w:sz="0" w:space="0" w:color="auto"/>
                    <w:right w:val="none" w:sz="0" w:space="0" w:color="auto"/>
                  </w:divBdr>
                  <w:divsChild>
                    <w:div w:id="1262033647">
                      <w:marLeft w:val="0"/>
                      <w:marRight w:val="0"/>
                      <w:marTop w:val="0"/>
                      <w:marBottom w:val="0"/>
                      <w:divBdr>
                        <w:top w:val="none" w:sz="0" w:space="0" w:color="auto"/>
                        <w:left w:val="none" w:sz="0" w:space="0" w:color="auto"/>
                        <w:bottom w:val="none" w:sz="0" w:space="0" w:color="auto"/>
                        <w:right w:val="none" w:sz="0" w:space="0" w:color="auto"/>
                      </w:divBdr>
                    </w:div>
                  </w:divsChild>
                </w:div>
                <w:div w:id="1258178100">
                  <w:marLeft w:val="0"/>
                  <w:marRight w:val="0"/>
                  <w:marTop w:val="0"/>
                  <w:marBottom w:val="0"/>
                  <w:divBdr>
                    <w:top w:val="none" w:sz="0" w:space="0" w:color="auto"/>
                    <w:left w:val="none" w:sz="0" w:space="0" w:color="auto"/>
                    <w:bottom w:val="none" w:sz="0" w:space="0" w:color="auto"/>
                    <w:right w:val="none" w:sz="0" w:space="0" w:color="auto"/>
                  </w:divBdr>
                  <w:divsChild>
                    <w:div w:id="1248881256">
                      <w:marLeft w:val="0"/>
                      <w:marRight w:val="0"/>
                      <w:marTop w:val="0"/>
                      <w:marBottom w:val="0"/>
                      <w:divBdr>
                        <w:top w:val="none" w:sz="0" w:space="0" w:color="auto"/>
                        <w:left w:val="none" w:sz="0" w:space="0" w:color="auto"/>
                        <w:bottom w:val="none" w:sz="0" w:space="0" w:color="auto"/>
                        <w:right w:val="none" w:sz="0" w:space="0" w:color="auto"/>
                      </w:divBdr>
                    </w:div>
                  </w:divsChild>
                </w:div>
                <w:div w:id="1493179749">
                  <w:marLeft w:val="0"/>
                  <w:marRight w:val="0"/>
                  <w:marTop w:val="0"/>
                  <w:marBottom w:val="0"/>
                  <w:divBdr>
                    <w:top w:val="none" w:sz="0" w:space="0" w:color="auto"/>
                    <w:left w:val="none" w:sz="0" w:space="0" w:color="auto"/>
                    <w:bottom w:val="none" w:sz="0" w:space="0" w:color="auto"/>
                    <w:right w:val="none" w:sz="0" w:space="0" w:color="auto"/>
                  </w:divBdr>
                  <w:divsChild>
                    <w:div w:id="291635208">
                      <w:marLeft w:val="0"/>
                      <w:marRight w:val="0"/>
                      <w:marTop w:val="0"/>
                      <w:marBottom w:val="0"/>
                      <w:divBdr>
                        <w:top w:val="none" w:sz="0" w:space="0" w:color="auto"/>
                        <w:left w:val="none" w:sz="0" w:space="0" w:color="auto"/>
                        <w:bottom w:val="none" w:sz="0" w:space="0" w:color="auto"/>
                        <w:right w:val="none" w:sz="0" w:space="0" w:color="auto"/>
                      </w:divBdr>
                    </w:div>
                    <w:div w:id="989479880">
                      <w:marLeft w:val="0"/>
                      <w:marRight w:val="0"/>
                      <w:marTop w:val="0"/>
                      <w:marBottom w:val="0"/>
                      <w:divBdr>
                        <w:top w:val="none" w:sz="0" w:space="0" w:color="auto"/>
                        <w:left w:val="none" w:sz="0" w:space="0" w:color="auto"/>
                        <w:bottom w:val="none" w:sz="0" w:space="0" w:color="auto"/>
                        <w:right w:val="none" w:sz="0" w:space="0" w:color="auto"/>
                      </w:divBdr>
                    </w:div>
                  </w:divsChild>
                </w:div>
                <w:div w:id="1536889088">
                  <w:marLeft w:val="0"/>
                  <w:marRight w:val="0"/>
                  <w:marTop w:val="0"/>
                  <w:marBottom w:val="0"/>
                  <w:divBdr>
                    <w:top w:val="none" w:sz="0" w:space="0" w:color="auto"/>
                    <w:left w:val="none" w:sz="0" w:space="0" w:color="auto"/>
                    <w:bottom w:val="none" w:sz="0" w:space="0" w:color="auto"/>
                    <w:right w:val="none" w:sz="0" w:space="0" w:color="auto"/>
                  </w:divBdr>
                  <w:divsChild>
                    <w:div w:id="35394040">
                      <w:marLeft w:val="0"/>
                      <w:marRight w:val="0"/>
                      <w:marTop w:val="0"/>
                      <w:marBottom w:val="0"/>
                      <w:divBdr>
                        <w:top w:val="none" w:sz="0" w:space="0" w:color="auto"/>
                        <w:left w:val="none" w:sz="0" w:space="0" w:color="auto"/>
                        <w:bottom w:val="none" w:sz="0" w:space="0" w:color="auto"/>
                        <w:right w:val="none" w:sz="0" w:space="0" w:color="auto"/>
                      </w:divBdr>
                    </w:div>
                  </w:divsChild>
                </w:div>
                <w:div w:id="1735397317">
                  <w:marLeft w:val="0"/>
                  <w:marRight w:val="0"/>
                  <w:marTop w:val="0"/>
                  <w:marBottom w:val="0"/>
                  <w:divBdr>
                    <w:top w:val="none" w:sz="0" w:space="0" w:color="auto"/>
                    <w:left w:val="none" w:sz="0" w:space="0" w:color="auto"/>
                    <w:bottom w:val="none" w:sz="0" w:space="0" w:color="auto"/>
                    <w:right w:val="none" w:sz="0" w:space="0" w:color="auto"/>
                  </w:divBdr>
                  <w:divsChild>
                    <w:div w:id="1873419625">
                      <w:marLeft w:val="0"/>
                      <w:marRight w:val="0"/>
                      <w:marTop w:val="0"/>
                      <w:marBottom w:val="0"/>
                      <w:divBdr>
                        <w:top w:val="none" w:sz="0" w:space="0" w:color="auto"/>
                        <w:left w:val="none" w:sz="0" w:space="0" w:color="auto"/>
                        <w:bottom w:val="none" w:sz="0" w:space="0" w:color="auto"/>
                        <w:right w:val="none" w:sz="0" w:space="0" w:color="auto"/>
                      </w:divBdr>
                    </w:div>
                  </w:divsChild>
                </w:div>
                <w:div w:id="1834879544">
                  <w:marLeft w:val="0"/>
                  <w:marRight w:val="0"/>
                  <w:marTop w:val="0"/>
                  <w:marBottom w:val="0"/>
                  <w:divBdr>
                    <w:top w:val="none" w:sz="0" w:space="0" w:color="auto"/>
                    <w:left w:val="none" w:sz="0" w:space="0" w:color="auto"/>
                    <w:bottom w:val="none" w:sz="0" w:space="0" w:color="auto"/>
                    <w:right w:val="none" w:sz="0" w:space="0" w:color="auto"/>
                  </w:divBdr>
                  <w:divsChild>
                    <w:div w:id="1596357230">
                      <w:marLeft w:val="0"/>
                      <w:marRight w:val="0"/>
                      <w:marTop w:val="0"/>
                      <w:marBottom w:val="0"/>
                      <w:divBdr>
                        <w:top w:val="none" w:sz="0" w:space="0" w:color="auto"/>
                        <w:left w:val="none" w:sz="0" w:space="0" w:color="auto"/>
                        <w:bottom w:val="none" w:sz="0" w:space="0" w:color="auto"/>
                        <w:right w:val="none" w:sz="0" w:space="0" w:color="auto"/>
                      </w:divBdr>
                    </w:div>
                  </w:divsChild>
                </w:div>
                <w:div w:id="1892572126">
                  <w:marLeft w:val="0"/>
                  <w:marRight w:val="0"/>
                  <w:marTop w:val="0"/>
                  <w:marBottom w:val="0"/>
                  <w:divBdr>
                    <w:top w:val="none" w:sz="0" w:space="0" w:color="auto"/>
                    <w:left w:val="none" w:sz="0" w:space="0" w:color="auto"/>
                    <w:bottom w:val="none" w:sz="0" w:space="0" w:color="auto"/>
                    <w:right w:val="none" w:sz="0" w:space="0" w:color="auto"/>
                  </w:divBdr>
                  <w:divsChild>
                    <w:div w:id="76437876">
                      <w:marLeft w:val="0"/>
                      <w:marRight w:val="0"/>
                      <w:marTop w:val="0"/>
                      <w:marBottom w:val="0"/>
                      <w:divBdr>
                        <w:top w:val="none" w:sz="0" w:space="0" w:color="auto"/>
                        <w:left w:val="none" w:sz="0" w:space="0" w:color="auto"/>
                        <w:bottom w:val="none" w:sz="0" w:space="0" w:color="auto"/>
                        <w:right w:val="none" w:sz="0" w:space="0" w:color="auto"/>
                      </w:divBdr>
                    </w:div>
                    <w:div w:id="1706826620">
                      <w:marLeft w:val="0"/>
                      <w:marRight w:val="0"/>
                      <w:marTop w:val="0"/>
                      <w:marBottom w:val="0"/>
                      <w:divBdr>
                        <w:top w:val="none" w:sz="0" w:space="0" w:color="auto"/>
                        <w:left w:val="none" w:sz="0" w:space="0" w:color="auto"/>
                        <w:bottom w:val="none" w:sz="0" w:space="0" w:color="auto"/>
                        <w:right w:val="none" w:sz="0" w:space="0" w:color="auto"/>
                      </w:divBdr>
                    </w:div>
                  </w:divsChild>
                </w:div>
                <w:div w:id="2101290614">
                  <w:marLeft w:val="0"/>
                  <w:marRight w:val="0"/>
                  <w:marTop w:val="0"/>
                  <w:marBottom w:val="0"/>
                  <w:divBdr>
                    <w:top w:val="none" w:sz="0" w:space="0" w:color="auto"/>
                    <w:left w:val="none" w:sz="0" w:space="0" w:color="auto"/>
                    <w:bottom w:val="none" w:sz="0" w:space="0" w:color="auto"/>
                    <w:right w:val="none" w:sz="0" w:space="0" w:color="auto"/>
                  </w:divBdr>
                  <w:divsChild>
                    <w:div w:id="710347173">
                      <w:marLeft w:val="0"/>
                      <w:marRight w:val="0"/>
                      <w:marTop w:val="0"/>
                      <w:marBottom w:val="0"/>
                      <w:divBdr>
                        <w:top w:val="none" w:sz="0" w:space="0" w:color="auto"/>
                        <w:left w:val="none" w:sz="0" w:space="0" w:color="auto"/>
                        <w:bottom w:val="none" w:sz="0" w:space="0" w:color="auto"/>
                        <w:right w:val="none" w:sz="0" w:space="0" w:color="auto"/>
                      </w:divBdr>
                    </w:div>
                  </w:divsChild>
                </w:div>
                <w:div w:id="2117364990">
                  <w:marLeft w:val="0"/>
                  <w:marRight w:val="0"/>
                  <w:marTop w:val="0"/>
                  <w:marBottom w:val="0"/>
                  <w:divBdr>
                    <w:top w:val="none" w:sz="0" w:space="0" w:color="auto"/>
                    <w:left w:val="none" w:sz="0" w:space="0" w:color="auto"/>
                    <w:bottom w:val="none" w:sz="0" w:space="0" w:color="auto"/>
                    <w:right w:val="none" w:sz="0" w:space="0" w:color="auto"/>
                  </w:divBdr>
                  <w:divsChild>
                    <w:div w:id="20380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60">
          <w:marLeft w:val="0"/>
          <w:marRight w:val="0"/>
          <w:marTop w:val="0"/>
          <w:marBottom w:val="0"/>
          <w:divBdr>
            <w:top w:val="none" w:sz="0" w:space="0" w:color="auto"/>
            <w:left w:val="none" w:sz="0" w:space="0" w:color="auto"/>
            <w:bottom w:val="none" w:sz="0" w:space="0" w:color="auto"/>
            <w:right w:val="none" w:sz="0" w:space="0" w:color="auto"/>
          </w:divBdr>
        </w:div>
        <w:div w:id="38017288">
          <w:marLeft w:val="0"/>
          <w:marRight w:val="0"/>
          <w:marTop w:val="0"/>
          <w:marBottom w:val="0"/>
          <w:divBdr>
            <w:top w:val="none" w:sz="0" w:space="0" w:color="auto"/>
            <w:left w:val="none" w:sz="0" w:space="0" w:color="auto"/>
            <w:bottom w:val="none" w:sz="0" w:space="0" w:color="auto"/>
            <w:right w:val="none" w:sz="0" w:space="0" w:color="auto"/>
          </w:divBdr>
        </w:div>
        <w:div w:id="86579805">
          <w:marLeft w:val="0"/>
          <w:marRight w:val="0"/>
          <w:marTop w:val="0"/>
          <w:marBottom w:val="0"/>
          <w:divBdr>
            <w:top w:val="none" w:sz="0" w:space="0" w:color="auto"/>
            <w:left w:val="none" w:sz="0" w:space="0" w:color="auto"/>
            <w:bottom w:val="none" w:sz="0" w:space="0" w:color="auto"/>
            <w:right w:val="none" w:sz="0" w:space="0" w:color="auto"/>
          </w:divBdr>
        </w:div>
        <w:div w:id="121656871">
          <w:marLeft w:val="0"/>
          <w:marRight w:val="0"/>
          <w:marTop w:val="0"/>
          <w:marBottom w:val="0"/>
          <w:divBdr>
            <w:top w:val="none" w:sz="0" w:space="0" w:color="auto"/>
            <w:left w:val="none" w:sz="0" w:space="0" w:color="auto"/>
            <w:bottom w:val="none" w:sz="0" w:space="0" w:color="auto"/>
            <w:right w:val="none" w:sz="0" w:space="0" w:color="auto"/>
          </w:divBdr>
        </w:div>
        <w:div w:id="142550228">
          <w:marLeft w:val="0"/>
          <w:marRight w:val="0"/>
          <w:marTop w:val="0"/>
          <w:marBottom w:val="0"/>
          <w:divBdr>
            <w:top w:val="none" w:sz="0" w:space="0" w:color="auto"/>
            <w:left w:val="none" w:sz="0" w:space="0" w:color="auto"/>
            <w:bottom w:val="none" w:sz="0" w:space="0" w:color="auto"/>
            <w:right w:val="none" w:sz="0" w:space="0" w:color="auto"/>
          </w:divBdr>
        </w:div>
        <w:div w:id="192621970">
          <w:marLeft w:val="0"/>
          <w:marRight w:val="0"/>
          <w:marTop w:val="0"/>
          <w:marBottom w:val="0"/>
          <w:divBdr>
            <w:top w:val="none" w:sz="0" w:space="0" w:color="auto"/>
            <w:left w:val="none" w:sz="0" w:space="0" w:color="auto"/>
            <w:bottom w:val="none" w:sz="0" w:space="0" w:color="auto"/>
            <w:right w:val="none" w:sz="0" w:space="0" w:color="auto"/>
          </w:divBdr>
          <w:divsChild>
            <w:div w:id="627929069">
              <w:marLeft w:val="-75"/>
              <w:marRight w:val="0"/>
              <w:marTop w:val="30"/>
              <w:marBottom w:val="30"/>
              <w:divBdr>
                <w:top w:val="none" w:sz="0" w:space="0" w:color="auto"/>
                <w:left w:val="none" w:sz="0" w:space="0" w:color="auto"/>
                <w:bottom w:val="none" w:sz="0" w:space="0" w:color="auto"/>
                <w:right w:val="none" w:sz="0" w:space="0" w:color="auto"/>
              </w:divBdr>
              <w:divsChild>
                <w:div w:id="56323835">
                  <w:marLeft w:val="0"/>
                  <w:marRight w:val="0"/>
                  <w:marTop w:val="0"/>
                  <w:marBottom w:val="0"/>
                  <w:divBdr>
                    <w:top w:val="none" w:sz="0" w:space="0" w:color="auto"/>
                    <w:left w:val="none" w:sz="0" w:space="0" w:color="auto"/>
                    <w:bottom w:val="none" w:sz="0" w:space="0" w:color="auto"/>
                    <w:right w:val="none" w:sz="0" w:space="0" w:color="auto"/>
                  </w:divBdr>
                  <w:divsChild>
                    <w:div w:id="2052151265">
                      <w:marLeft w:val="0"/>
                      <w:marRight w:val="0"/>
                      <w:marTop w:val="0"/>
                      <w:marBottom w:val="0"/>
                      <w:divBdr>
                        <w:top w:val="none" w:sz="0" w:space="0" w:color="auto"/>
                        <w:left w:val="none" w:sz="0" w:space="0" w:color="auto"/>
                        <w:bottom w:val="none" w:sz="0" w:space="0" w:color="auto"/>
                        <w:right w:val="none" w:sz="0" w:space="0" w:color="auto"/>
                      </w:divBdr>
                    </w:div>
                  </w:divsChild>
                </w:div>
                <w:div w:id="86191496">
                  <w:marLeft w:val="0"/>
                  <w:marRight w:val="0"/>
                  <w:marTop w:val="0"/>
                  <w:marBottom w:val="0"/>
                  <w:divBdr>
                    <w:top w:val="none" w:sz="0" w:space="0" w:color="auto"/>
                    <w:left w:val="none" w:sz="0" w:space="0" w:color="auto"/>
                    <w:bottom w:val="none" w:sz="0" w:space="0" w:color="auto"/>
                    <w:right w:val="none" w:sz="0" w:space="0" w:color="auto"/>
                  </w:divBdr>
                  <w:divsChild>
                    <w:div w:id="554663758">
                      <w:marLeft w:val="0"/>
                      <w:marRight w:val="0"/>
                      <w:marTop w:val="0"/>
                      <w:marBottom w:val="0"/>
                      <w:divBdr>
                        <w:top w:val="none" w:sz="0" w:space="0" w:color="auto"/>
                        <w:left w:val="none" w:sz="0" w:space="0" w:color="auto"/>
                        <w:bottom w:val="none" w:sz="0" w:space="0" w:color="auto"/>
                        <w:right w:val="none" w:sz="0" w:space="0" w:color="auto"/>
                      </w:divBdr>
                    </w:div>
                  </w:divsChild>
                </w:div>
                <w:div w:id="181631244">
                  <w:marLeft w:val="0"/>
                  <w:marRight w:val="0"/>
                  <w:marTop w:val="0"/>
                  <w:marBottom w:val="0"/>
                  <w:divBdr>
                    <w:top w:val="none" w:sz="0" w:space="0" w:color="auto"/>
                    <w:left w:val="none" w:sz="0" w:space="0" w:color="auto"/>
                    <w:bottom w:val="none" w:sz="0" w:space="0" w:color="auto"/>
                    <w:right w:val="none" w:sz="0" w:space="0" w:color="auto"/>
                  </w:divBdr>
                  <w:divsChild>
                    <w:div w:id="313262681">
                      <w:marLeft w:val="0"/>
                      <w:marRight w:val="0"/>
                      <w:marTop w:val="0"/>
                      <w:marBottom w:val="0"/>
                      <w:divBdr>
                        <w:top w:val="none" w:sz="0" w:space="0" w:color="auto"/>
                        <w:left w:val="none" w:sz="0" w:space="0" w:color="auto"/>
                        <w:bottom w:val="none" w:sz="0" w:space="0" w:color="auto"/>
                        <w:right w:val="none" w:sz="0" w:space="0" w:color="auto"/>
                      </w:divBdr>
                    </w:div>
                  </w:divsChild>
                </w:div>
                <w:div w:id="190803246">
                  <w:marLeft w:val="0"/>
                  <w:marRight w:val="0"/>
                  <w:marTop w:val="0"/>
                  <w:marBottom w:val="0"/>
                  <w:divBdr>
                    <w:top w:val="none" w:sz="0" w:space="0" w:color="auto"/>
                    <w:left w:val="none" w:sz="0" w:space="0" w:color="auto"/>
                    <w:bottom w:val="none" w:sz="0" w:space="0" w:color="auto"/>
                    <w:right w:val="none" w:sz="0" w:space="0" w:color="auto"/>
                  </w:divBdr>
                  <w:divsChild>
                    <w:div w:id="1502546581">
                      <w:marLeft w:val="0"/>
                      <w:marRight w:val="0"/>
                      <w:marTop w:val="0"/>
                      <w:marBottom w:val="0"/>
                      <w:divBdr>
                        <w:top w:val="none" w:sz="0" w:space="0" w:color="auto"/>
                        <w:left w:val="none" w:sz="0" w:space="0" w:color="auto"/>
                        <w:bottom w:val="none" w:sz="0" w:space="0" w:color="auto"/>
                        <w:right w:val="none" w:sz="0" w:space="0" w:color="auto"/>
                      </w:divBdr>
                    </w:div>
                  </w:divsChild>
                </w:div>
                <w:div w:id="247731733">
                  <w:marLeft w:val="0"/>
                  <w:marRight w:val="0"/>
                  <w:marTop w:val="0"/>
                  <w:marBottom w:val="0"/>
                  <w:divBdr>
                    <w:top w:val="none" w:sz="0" w:space="0" w:color="auto"/>
                    <w:left w:val="none" w:sz="0" w:space="0" w:color="auto"/>
                    <w:bottom w:val="none" w:sz="0" w:space="0" w:color="auto"/>
                    <w:right w:val="none" w:sz="0" w:space="0" w:color="auto"/>
                  </w:divBdr>
                  <w:divsChild>
                    <w:div w:id="2092113916">
                      <w:marLeft w:val="0"/>
                      <w:marRight w:val="0"/>
                      <w:marTop w:val="0"/>
                      <w:marBottom w:val="0"/>
                      <w:divBdr>
                        <w:top w:val="none" w:sz="0" w:space="0" w:color="auto"/>
                        <w:left w:val="none" w:sz="0" w:space="0" w:color="auto"/>
                        <w:bottom w:val="none" w:sz="0" w:space="0" w:color="auto"/>
                        <w:right w:val="none" w:sz="0" w:space="0" w:color="auto"/>
                      </w:divBdr>
                    </w:div>
                  </w:divsChild>
                </w:div>
                <w:div w:id="265188117">
                  <w:marLeft w:val="0"/>
                  <w:marRight w:val="0"/>
                  <w:marTop w:val="0"/>
                  <w:marBottom w:val="0"/>
                  <w:divBdr>
                    <w:top w:val="none" w:sz="0" w:space="0" w:color="auto"/>
                    <w:left w:val="none" w:sz="0" w:space="0" w:color="auto"/>
                    <w:bottom w:val="none" w:sz="0" w:space="0" w:color="auto"/>
                    <w:right w:val="none" w:sz="0" w:space="0" w:color="auto"/>
                  </w:divBdr>
                  <w:divsChild>
                    <w:div w:id="513611074">
                      <w:marLeft w:val="0"/>
                      <w:marRight w:val="0"/>
                      <w:marTop w:val="0"/>
                      <w:marBottom w:val="0"/>
                      <w:divBdr>
                        <w:top w:val="none" w:sz="0" w:space="0" w:color="auto"/>
                        <w:left w:val="none" w:sz="0" w:space="0" w:color="auto"/>
                        <w:bottom w:val="none" w:sz="0" w:space="0" w:color="auto"/>
                        <w:right w:val="none" w:sz="0" w:space="0" w:color="auto"/>
                      </w:divBdr>
                    </w:div>
                  </w:divsChild>
                </w:div>
                <w:div w:id="272594571">
                  <w:marLeft w:val="0"/>
                  <w:marRight w:val="0"/>
                  <w:marTop w:val="0"/>
                  <w:marBottom w:val="0"/>
                  <w:divBdr>
                    <w:top w:val="none" w:sz="0" w:space="0" w:color="auto"/>
                    <w:left w:val="none" w:sz="0" w:space="0" w:color="auto"/>
                    <w:bottom w:val="none" w:sz="0" w:space="0" w:color="auto"/>
                    <w:right w:val="none" w:sz="0" w:space="0" w:color="auto"/>
                  </w:divBdr>
                  <w:divsChild>
                    <w:div w:id="1997806591">
                      <w:marLeft w:val="0"/>
                      <w:marRight w:val="0"/>
                      <w:marTop w:val="0"/>
                      <w:marBottom w:val="0"/>
                      <w:divBdr>
                        <w:top w:val="none" w:sz="0" w:space="0" w:color="auto"/>
                        <w:left w:val="none" w:sz="0" w:space="0" w:color="auto"/>
                        <w:bottom w:val="none" w:sz="0" w:space="0" w:color="auto"/>
                        <w:right w:val="none" w:sz="0" w:space="0" w:color="auto"/>
                      </w:divBdr>
                    </w:div>
                  </w:divsChild>
                </w:div>
                <w:div w:id="275333502">
                  <w:marLeft w:val="0"/>
                  <w:marRight w:val="0"/>
                  <w:marTop w:val="0"/>
                  <w:marBottom w:val="0"/>
                  <w:divBdr>
                    <w:top w:val="none" w:sz="0" w:space="0" w:color="auto"/>
                    <w:left w:val="none" w:sz="0" w:space="0" w:color="auto"/>
                    <w:bottom w:val="none" w:sz="0" w:space="0" w:color="auto"/>
                    <w:right w:val="none" w:sz="0" w:space="0" w:color="auto"/>
                  </w:divBdr>
                  <w:divsChild>
                    <w:div w:id="62796610">
                      <w:marLeft w:val="0"/>
                      <w:marRight w:val="0"/>
                      <w:marTop w:val="0"/>
                      <w:marBottom w:val="0"/>
                      <w:divBdr>
                        <w:top w:val="none" w:sz="0" w:space="0" w:color="auto"/>
                        <w:left w:val="none" w:sz="0" w:space="0" w:color="auto"/>
                        <w:bottom w:val="none" w:sz="0" w:space="0" w:color="auto"/>
                        <w:right w:val="none" w:sz="0" w:space="0" w:color="auto"/>
                      </w:divBdr>
                    </w:div>
                  </w:divsChild>
                </w:div>
                <w:div w:id="292903403">
                  <w:marLeft w:val="0"/>
                  <w:marRight w:val="0"/>
                  <w:marTop w:val="0"/>
                  <w:marBottom w:val="0"/>
                  <w:divBdr>
                    <w:top w:val="none" w:sz="0" w:space="0" w:color="auto"/>
                    <w:left w:val="none" w:sz="0" w:space="0" w:color="auto"/>
                    <w:bottom w:val="none" w:sz="0" w:space="0" w:color="auto"/>
                    <w:right w:val="none" w:sz="0" w:space="0" w:color="auto"/>
                  </w:divBdr>
                  <w:divsChild>
                    <w:div w:id="1299841401">
                      <w:marLeft w:val="0"/>
                      <w:marRight w:val="0"/>
                      <w:marTop w:val="0"/>
                      <w:marBottom w:val="0"/>
                      <w:divBdr>
                        <w:top w:val="none" w:sz="0" w:space="0" w:color="auto"/>
                        <w:left w:val="none" w:sz="0" w:space="0" w:color="auto"/>
                        <w:bottom w:val="none" w:sz="0" w:space="0" w:color="auto"/>
                        <w:right w:val="none" w:sz="0" w:space="0" w:color="auto"/>
                      </w:divBdr>
                    </w:div>
                  </w:divsChild>
                </w:div>
                <w:div w:id="371151365">
                  <w:marLeft w:val="0"/>
                  <w:marRight w:val="0"/>
                  <w:marTop w:val="0"/>
                  <w:marBottom w:val="0"/>
                  <w:divBdr>
                    <w:top w:val="none" w:sz="0" w:space="0" w:color="auto"/>
                    <w:left w:val="none" w:sz="0" w:space="0" w:color="auto"/>
                    <w:bottom w:val="none" w:sz="0" w:space="0" w:color="auto"/>
                    <w:right w:val="none" w:sz="0" w:space="0" w:color="auto"/>
                  </w:divBdr>
                  <w:divsChild>
                    <w:div w:id="327711339">
                      <w:marLeft w:val="0"/>
                      <w:marRight w:val="0"/>
                      <w:marTop w:val="0"/>
                      <w:marBottom w:val="0"/>
                      <w:divBdr>
                        <w:top w:val="none" w:sz="0" w:space="0" w:color="auto"/>
                        <w:left w:val="none" w:sz="0" w:space="0" w:color="auto"/>
                        <w:bottom w:val="none" w:sz="0" w:space="0" w:color="auto"/>
                        <w:right w:val="none" w:sz="0" w:space="0" w:color="auto"/>
                      </w:divBdr>
                    </w:div>
                  </w:divsChild>
                </w:div>
                <w:div w:id="614170030">
                  <w:marLeft w:val="0"/>
                  <w:marRight w:val="0"/>
                  <w:marTop w:val="0"/>
                  <w:marBottom w:val="0"/>
                  <w:divBdr>
                    <w:top w:val="none" w:sz="0" w:space="0" w:color="auto"/>
                    <w:left w:val="none" w:sz="0" w:space="0" w:color="auto"/>
                    <w:bottom w:val="none" w:sz="0" w:space="0" w:color="auto"/>
                    <w:right w:val="none" w:sz="0" w:space="0" w:color="auto"/>
                  </w:divBdr>
                  <w:divsChild>
                    <w:div w:id="592592231">
                      <w:marLeft w:val="0"/>
                      <w:marRight w:val="0"/>
                      <w:marTop w:val="0"/>
                      <w:marBottom w:val="0"/>
                      <w:divBdr>
                        <w:top w:val="none" w:sz="0" w:space="0" w:color="auto"/>
                        <w:left w:val="none" w:sz="0" w:space="0" w:color="auto"/>
                        <w:bottom w:val="none" w:sz="0" w:space="0" w:color="auto"/>
                        <w:right w:val="none" w:sz="0" w:space="0" w:color="auto"/>
                      </w:divBdr>
                    </w:div>
                  </w:divsChild>
                </w:div>
                <w:div w:id="742025221">
                  <w:marLeft w:val="0"/>
                  <w:marRight w:val="0"/>
                  <w:marTop w:val="0"/>
                  <w:marBottom w:val="0"/>
                  <w:divBdr>
                    <w:top w:val="none" w:sz="0" w:space="0" w:color="auto"/>
                    <w:left w:val="none" w:sz="0" w:space="0" w:color="auto"/>
                    <w:bottom w:val="none" w:sz="0" w:space="0" w:color="auto"/>
                    <w:right w:val="none" w:sz="0" w:space="0" w:color="auto"/>
                  </w:divBdr>
                  <w:divsChild>
                    <w:div w:id="1929148656">
                      <w:marLeft w:val="0"/>
                      <w:marRight w:val="0"/>
                      <w:marTop w:val="0"/>
                      <w:marBottom w:val="0"/>
                      <w:divBdr>
                        <w:top w:val="none" w:sz="0" w:space="0" w:color="auto"/>
                        <w:left w:val="none" w:sz="0" w:space="0" w:color="auto"/>
                        <w:bottom w:val="none" w:sz="0" w:space="0" w:color="auto"/>
                        <w:right w:val="none" w:sz="0" w:space="0" w:color="auto"/>
                      </w:divBdr>
                    </w:div>
                  </w:divsChild>
                </w:div>
                <w:div w:id="793912773">
                  <w:marLeft w:val="0"/>
                  <w:marRight w:val="0"/>
                  <w:marTop w:val="0"/>
                  <w:marBottom w:val="0"/>
                  <w:divBdr>
                    <w:top w:val="none" w:sz="0" w:space="0" w:color="auto"/>
                    <w:left w:val="none" w:sz="0" w:space="0" w:color="auto"/>
                    <w:bottom w:val="none" w:sz="0" w:space="0" w:color="auto"/>
                    <w:right w:val="none" w:sz="0" w:space="0" w:color="auto"/>
                  </w:divBdr>
                  <w:divsChild>
                    <w:div w:id="1000960353">
                      <w:marLeft w:val="0"/>
                      <w:marRight w:val="0"/>
                      <w:marTop w:val="0"/>
                      <w:marBottom w:val="0"/>
                      <w:divBdr>
                        <w:top w:val="none" w:sz="0" w:space="0" w:color="auto"/>
                        <w:left w:val="none" w:sz="0" w:space="0" w:color="auto"/>
                        <w:bottom w:val="none" w:sz="0" w:space="0" w:color="auto"/>
                        <w:right w:val="none" w:sz="0" w:space="0" w:color="auto"/>
                      </w:divBdr>
                    </w:div>
                  </w:divsChild>
                </w:div>
                <w:div w:id="877427293">
                  <w:marLeft w:val="0"/>
                  <w:marRight w:val="0"/>
                  <w:marTop w:val="0"/>
                  <w:marBottom w:val="0"/>
                  <w:divBdr>
                    <w:top w:val="none" w:sz="0" w:space="0" w:color="auto"/>
                    <w:left w:val="none" w:sz="0" w:space="0" w:color="auto"/>
                    <w:bottom w:val="none" w:sz="0" w:space="0" w:color="auto"/>
                    <w:right w:val="none" w:sz="0" w:space="0" w:color="auto"/>
                  </w:divBdr>
                  <w:divsChild>
                    <w:div w:id="1045565936">
                      <w:marLeft w:val="0"/>
                      <w:marRight w:val="0"/>
                      <w:marTop w:val="0"/>
                      <w:marBottom w:val="0"/>
                      <w:divBdr>
                        <w:top w:val="none" w:sz="0" w:space="0" w:color="auto"/>
                        <w:left w:val="none" w:sz="0" w:space="0" w:color="auto"/>
                        <w:bottom w:val="none" w:sz="0" w:space="0" w:color="auto"/>
                        <w:right w:val="none" w:sz="0" w:space="0" w:color="auto"/>
                      </w:divBdr>
                    </w:div>
                  </w:divsChild>
                </w:div>
                <w:div w:id="907494705">
                  <w:marLeft w:val="0"/>
                  <w:marRight w:val="0"/>
                  <w:marTop w:val="0"/>
                  <w:marBottom w:val="0"/>
                  <w:divBdr>
                    <w:top w:val="none" w:sz="0" w:space="0" w:color="auto"/>
                    <w:left w:val="none" w:sz="0" w:space="0" w:color="auto"/>
                    <w:bottom w:val="none" w:sz="0" w:space="0" w:color="auto"/>
                    <w:right w:val="none" w:sz="0" w:space="0" w:color="auto"/>
                  </w:divBdr>
                  <w:divsChild>
                    <w:div w:id="381490976">
                      <w:marLeft w:val="0"/>
                      <w:marRight w:val="0"/>
                      <w:marTop w:val="0"/>
                      <w:marBottom w:val="0"/>
                      <w:divBdr>
                        <w:top w:val="none" w:sz="0" w:space="0" w:color="auto"/>
                        <w:left w:val="none" w:sz="0" w:space="0" w:color="auto"/>
                        <w:bottom w:val="none" w:sz="0" w:space="0" w:color="auto"/>
                        <w:right w:val="none" w:sz="0" w:space="0" w:color="auto"/>
                      </w:divBdr>
                    </w:div>
                  </w:divsChild>
                </w:div>
                <w:div w:id="946932697">
                  <w:marLeft w:val="0"/>
                  <w:marRight w:val="0"/>
                  <w:marTop w:val="0"/>
                  <w:marBottom w:val="0"/>
                  <w:divBdr>
                    <w:top w:val="none" w:sz="0" w:space="0" w:color="auto"/>
                    <w:left w:val="none" w:sz="0" w:space="0" w:color="auto"/>
                    <w:bottom w:val="none" w:sz="0" w:space="0" w:color="auto"/>
                    <w:right w:val="none" w:sz="0" w:space="0" w:color="auto"/>
                  </w:divBdr>
                  <w:divsChild>
                    <w:div w:id="1973897066">
                      <w:marLeft w:val="0"/>
                      <w:marRight w:val="0"/>
                      <w:marTop w:val="0"/>
                      <w:marBottom w:val="0"/>
                      <w:divBdr>
                        <w:top w:val="none" w:sz="0" w:space="0" w:color="auto"/>
                        <w:left w:val="none" w:sz="0" w:space="0" w:color="auto"/>
                        <w:bottom w:val="none" w:sz="0" w:space="0" w:color="auto"/>
                        <w:right w:val="none" w:sz="0" w:space="0" w:color="auto"/>
                      </w:divBdr>
                    </w:div>
                  </w:divsChild>
                </w:div>
                <w:div w:id="949237489">
                  <w:marLeft w:val="0"/>
                  <w:marRight w:val="0"/>
                  <w:marTop w:val="0"/>
                  <w:marBottom w:val="0"/>
                  <w:divBdr>
                    <w:top w:val="none" w:sz="0" w:space="0" w:color="auto"/>
                    <w:left w:val="none" w:sz="0" w:space="0" w:color="auto"/>
                    <w:bottom w:val="none" w:sz="0" w:space="0" w:color="auto"/>
                    <w:right w:val="none" w:sz="0" w:space="0" w:color="auto"/>
                  </w:divBdr>
                  <w:divsChild>
                    <w:div w:id="760611284">
                      <w:marLeft w:val="0"/>
                      <w:marRight w:val="0"/>
                      <w:marTop w:val="0"/>
                      <w:marBottom w:val="0"/>
                      <w:divBdr>
                        <w:top w:val="none" w:sz="0" w:space="0" w:color="auto"/>
                        <w:left w:val="none" w:sz="0" w:space="0" w:color="auto"/>
                        <w:bottom w:val="none" w:sz="0" w:space="0" w:color="auto"/>
                        <w:right w:val="none" w:sz="0" w:space="0" w:color="auto"/>
                      </w:divBdr>
                    </w:div>
                  </w:divsChild>
                </w:div>
                <w:div w:id="1012803309">
                  <w:marLeft w:val="0"/>
                  <w:marRight w:val="0"/>
                  <w:marTop w:val="0"/>
                  <w:marBottom w:val="0"/>
                  <w:divBdr>
                    <w:top w:val="none" w:sz="0" w:space="0" w:color="auto"/>
                    <w:left w:val="none" w:sz="0" w:space="0" w:color="auto"/>
                    <w:bottom w:val="none" w:sz="0" w:space="0" w:color="auto"/>
                    <w:right w:val="none" w:sz="0" w:space="0" w:color="auto"/>
                  </w:divBdr>
                  <w:divsChild>
                    <w:div w:id="342632792">
                      <w:marLeft w:val="0"/>
                      <w:marRight w:val="0"/>
                      <w:marTop w:val="0"/>
                      <w:marBottom w:val="0"/>
                      <w:divBdr>
                        <w:top w:val="none" w:sz="0" w:space="0" w:color="auto"/>
                        <w:left w:val="none" w:sz="0" w:space="0" w:color="auto"/>
                        <w:bottom w:val="none" w:sz="0" w:space="0" w:color="auto"/>
                        <w:right w:val="none" w:sz="0" w:space="0" w:color="auto"/>
                      </w:divBdr>
                    </w:div>
                  </w:divsChild>
                </w:div>
                <w:div w:id="1079837722">
                  <w:marLeft w:val="0"/>
                  <w:marRight w:val="0"/>
                  <w:marTop w:val="0"/>
                  <w:marBottom w:val="0"/>
                  <w:divBdr>
                    <w:top w:val="none" w:sz="0" w:space="0" w:color="auto"/>
                    <w:left w:val="none" w:sz="0" w:space="0" w:color="auto"/>
                    <w:bottom w:val="none" w:sz="0" w:space="0" w:color="auto"/>
                    <w:right w:val="none" w:sz="0" w:space="0" w:color="auto"/>
                  </w:divBdr>
                  <w:divsChild>
                    <w:div w:id="1027606453">
                      <w:marLeft w:val="0"/>
                      <w:marRight w:val="0"/>
                      <w:marTop w:val="0"/>
                      <w:marBottom w:val="0"/>
                      <w:divBdr>
                        <w:top w:val="none" w:sz="0" w:space="0" w:color="auto"/>
                        <w:left w:val="none" w:sz="0" w:space="0" w:color="auto"/>
                        <w:bottom w:val="none" w:sz="0" w:space="0" w:color="auto"/>
                        <w:right w:val="none" w:sz="0" w:space="0" w:color="auto"/>
                      </w:divBdr>
                    </w:div>
                  </w:divsChild>
                </w:div>
                <w:div w:id="1116219688">
                  <w:marLeft w:val="0"/>
                  <w:marRight w:val="0"/>
                  <w:marTop w:val="0"/>
                  <w:marBottom w:val="0"/>
                  <w:divBdr>
                    <w:top w:val="none" w:sz="0" w:space="0" w:color="auto"/>
                    <w:left w:val="none" w:sz="0" w:space="0" w:color="auto"/>
                    <w:bottom w:val="none" w:sz="0" w:space="0" w:color="auto"/>
                    <w:right w:val="none" w:sz="0" w:space="0" w:color="auto"/>
                  </w:divBdr>
                  <w:divsChild>
                    <w:div w:id="2007396602">
                      <w:marLeft w:val="0"/>
                      <w:marRight w:val="0"/>
                      <w:marTop w:val="0"/>
                      <w:marBottom w:val="0"/>
                      <w:divBdr>
                        <w:top w:val="none" w:sz="0" w:space="0" w:color="auto"/>
                        <w:left w:val="none" w:sz="0" w:space="0" w:color="auto"/>
                        <w:bottom w:val="none" w:sz="0" w:space="0" w:color="auto"/>
                        <w:right w:val="none" w:sz="0" w:space="0" w:color="auto"/>
                      </w:divBdr>
                    </w:div>
                  </w:divsChild>
                </w:div>
                <w:div w:id="1133643950">
                  <w:marLeft w:val="0"/>
                  <w:marRight w:val="0"/>
                  <w:marTop w:val="0"/>
                  <w:marBottom w:val="0"/>
                  <w:divBdr>
                    <w:top w:val="none" w:sz="0" w:space="0" w:color="auto"/>
                    <w:left w:val="none" w:sz="0" w:space="0" w:color="auto"/>
                    <w:bottom w:val="none" w:sz="0" w:space="0" w:color="auto"/>
                    <w:right w:val="none" w:sz="0" w:space="0" w:color="auto"/>
                  </w:divBdr>
                  <w:divsChild>
                    <w:div w:id="1484541412">
                      <w:marLeft w:val="0"/>
                      <w:marRight w:val="0"/>
                      <w:marTop w:val="0"/>
                      <w:marBottom w:val="0"/>
                      <w:divBdr>
                        <w:top w:val="none" w:sz="0" w:space="0" w:color="auto"/>
                        <w:left w:val="none" w:sz="0" w:space="0" w:color="auto"/>
                        <w:bottom w:val="none" w:sz="0" w:space="0" w:color="auto"/>
                        <w:right w:val="none" w:sz="0" w:space="0" w:color="auto"/>
                      </w:divBdr>
                    </w:div>
                  </w:divsChild>
                </w:div>
                <w:div w:id="1142037473">
                  <w:marLeft w:val="0"/>
                  <w:marRight w:val="0"/>
                  <w:marTop w:val="0"/>
                  <w:marBottom w:val="0"/>
                  <w:divBdr>
                    <w:top w:val="none" w:sz="0" w:space="0" w:color="auto"/>
                    <w:left w:val="none" w:sz="0" w:space="0" w:color="auto"/>
                    <w:bottom w:val="none" w:sz="0" w:space="0" w:color="auto"/>
                    <w:right w:val="none" w:sz="0" w:space="0" w:color="auto"/>
                  </w:divBdr>
                  <w:divsChild>
                    <w:div w:id="1988631632">
                      <w:marLeft w:val="0"/>
                      <w:marRight w:val="0"/>
                      <w:marTop w:val="0"/>
                      <w:marBottom w:val="0"/>
                      <w:divBdr>
                        <w:top w:val="none" w:sz="0" w:space="0" w:color="auto"/>
                        <w:left w:val="none" w:sz="0" w:space="0" w:color="auto"/>
                        <w:bottom w:val="none" w:sz="0" w:space="0" w:color="auto"/>
                        <w:right w:val="none" w:sz="0" w:space="0" w:color="auto"/>
                      </w:divBdr>
                    </w:div>
                  </w:divsChild>
                </w:div>
                <w:div w:id="1183471769">
                  <w:marLeft w:val="0"/>
                  <w:marRight w:val="0"/>
                  <w:marTop w:val="0"/>
                  <w:marBottom w:val="0"/>
                  <w:divBdr>
                    <w:top w:val="none" w:sz="0" w:space="0" w:color="auto"/>
                    <w:left w:val="none" w:sz="0" w:space="0" w:color="auto"/>
                    <w:bottom w:val="none" w:sz="0" w:space="0" w:color="auto"/>
                    <w:right w:val="none" w:sz="0" w:space="0" w:color="auto"/>
                  </w:divBdr>
                  <w:divsChild>
                    <w:div w:id="1776097247">
                      <w:marLeft w:val="0"/>
                      <w:marRight w:val="0"/>
                      <w:marTop w:val="0"/>
                      <w:marBottom w:val="0"/>
                      <w:divBdr>
                        <w:top w:val="none" w:sz="0" w:space="0" w:color="auto"/>
                        <w:left w:val="none" w:sz="0" w:space="0" w:color="auto"/>
                        <w:bottom w:val="none" w:sz="0" w:space="0" w:color="auto"/>
                        <w:right w:val="none" w:sz="0" w:space="0" w:color="auto"/>
                      </w:divBdr>
                    </w:div>
                  </w:divsChild>
                </w:div>
                <w:div w:id="1184712901">
                  <w:marLeft w:val="0"/>
                  <w:marRight w:val="0"/>
                  <w:marTop w:val="0"/>
                  <w:marBottom w:val="0"/>
                  <w:divBdr>
                    <w:top w:val="none" w:sz="0" w:space="0" w:color="auto"/>
                    <w:left w:val="none" w:sz="0" w:space="0" w:color="auto"/>
                    <w:bottom w:val="none" w:sz="0" w:space="0" w:color="auto"/>
                    <w:right w:val="none" w:sz="0" w:space="0" w:color="auto"/>
                  </w:divBdr>
                  <w:divsChild>
                    <w:div w:id="1021317126">
                      <w:marLeft w:val="0"/>
                      <w:marRight w:val="0"/>
                      <w:marTop w:val="0"/>
                      <w:marBottom w:val="0"/>
                      <w:divBdr>
                        <w:top w:val="none" w:sz="0" w:space="0" w:color="auto"/>
                        <w:left w:val="none" w:sz="0" w:space="0" w:color="auto"/>
                        <w:bottom w:val="none" w:sz="0" w:space="0" w:color="auto"/>
                        <w:right w:val="none" w:sz="0" w:space="0" w:color="auto"/>
                      </w:divBdr>
                    </w:div>
                  </w:divsChild>
                </w:div>
                <w:div w:id="1288900498">
                  <w:marLeft w:val="0"/>
                  <w:marRight w:val="0"/>
                  <w:marTop w:val="0"/>
                  <w:marBottom w:val="0"/>
                  <w:divBdr>
                    <w:top w:val="none" w:sz="0" w:space="0" w:color="auto"/>
                    <w:left w:val="none" w:sz="0" w:space="0" w:color="auto"/>
                    <w:bottom w:val="none" w:sz="0" w:space="0" w:color="auto"/>
                    <w:right w:val="none" w:sz="0" w:space="0" w:color="auto"/>
                  </w:divBdr>
                  <w:divsChild>
                    <w:div w:id="1016660864">
                      <w:marLeft w:val="0"/>
                      <w:marRight w:val="0"/>
                      <w:marTop w:val="0"/>
                      <w:marBottom w:val="0"/>
                      <w:divBdr>
                        <w:top w:val="none" w:sz="0" w:space="0" w:color="auto"/>
                        <w:left w:val="none" w:sz="0" w:space="0" w:color="auto"/>
                        <w:bottom w:val="none" w:sz="0" w:space="0" w:color="auto"/>
                        <w:right w:val="none" w:sz="0" w:space="0" w:color="auto"/>
                      </w:divBdr>
                    </w:div>
                  </w:divsChild>
                </w:div>
                <w:div w:id="1319379945">
                  <w:marLeft w:val="0"/>
                  <w:marRight w:val="0"/>
                  <w:marTop w:val="0"/>
                  <w:marBottom w:val="0"/>
                  <w:divBdr>
                    <w:top w:val="none" w:sz="0" w:space="0" w:color="auto"/>
                    <w:left w:val="none" w:sz="0" w:space="0" w:color="auto"/>
                    <w:bottom w:val="none" w:sz="0" w:space="0" w:color="auto"/>
                    <w:right w:val="none" w:sz="0" w:space="0" w:color="auto"/>
                  </w:divBdr>
                  <w:divsChild>
                    <w:div w:id="863783156">
                      <w:marLeft w:val="0"/>
                      <w:marRight w:val="0"/>
                      <w:marTop w:val="0"/>
                      <w:marBottom w:val="0"/>
                      <w:divBdr>
                        <w:top w:val="none" w:sz="0" w:space="0" w:color="auto"/>
                        <w:left w:val="none" w:sz="0" w:space="0" w:color="auto"/>
                        <w:bottom w:val="none" w:sz="0" w:space="0" w:color="auto"/>
                        <w:right w:val="none" w:sz="0" w:space="0" w:color="auto"/>
                      </w:divBdr>
                    </w:div>
                  </w:divsChild>
                </w:div>
                <w:div w:id="1376588162">
                  <w:marLeft w:val="0"/>
                  <w:marRight w:val="0"/>
                  <w:marTop w:val="0"/>
                  <w:marBottom w:val="0"/>
                  <w:divBdr>
                    <w:top w:val="none" w:sz="0" w:space="0" w:color="auto"/>
                    <w:left w:val="none" w:sz="0" w:space="0" w:color="auto"/>
                    <w:bottom w:val="none" w:sz="0" w:space="0" w:color="auto"/>
                    <w:right w:val="none" w:sz="0" w:space="0" w:color="auto"/>
                  </w:divBdr>
                  <w:divsChild>
                    <w:div w:id="1583685820">
                      <w:marLeft w:val="0"/>
                      <w:marRight w:val="0"/>
                      <w:marTop w:val="0"/>
                      <w:marBottom w:val="0"/>
                      <w:divBdr>
                        <w:top w:val="none" w:sz="0" w:space="0" w:color="auto"/>
                        <w:left w:val="none" w:sz="0" w:space="0" w:color="auto"/>
                        <w:bottom w:val="none" w:sz="0" w:space="0" w:color="auto"/>
                        <w:right w:val="none" w:sz="0" w:space="0" w:color="auto"/>
                      </w:divBdr>
                    </w:div>
                  </w:divsChild>
                </w:div>
                <w:div w:id="1456438836">
                  <w:marLeft w:val="0"/>
                  <w:marRight w:val="0"/>
                  <w:marTop w:val="0"/>
                  <w:marBottom w:val="0"/>
                  <w:divBdr>
                    <w:top w:val="none" w:sz="0" w:space="0" w:color="auto"/>
                    <w:left w:val="none" w:sz="0" w:space="0" w:color="auto"/>
                    <w:bottom w:val="none" w:sz="0" w:space="0" w:color="auto"/>
                    <w:right w:val="none" w:sz="0" w:space="0" w:color="auto"/>
                  </w:divBdr>
                  <w:divsChild>
                    <w:div w:id="439496583">
                      <w:marLeft w:val="0"/>
                      <w:marRight w:val="0"/>
                      <w:marTop w:val="0"/>
                      <w:marBottom w:val="0"/>
                      <w:divBdr>
                        <w:top w:val="none" w:sz="0" w:space="0" w:color="auto"/>
                        <w:left w:val="none" w:sz="0" w:space="0" w:color="auto"/>
                        <w:bottom w:val="none" w:sz="0" w:space="0" w:color="auto"/>
                        <w:right w:val="none" w:sz="0" w:space="0" w:color="auto"/>
                      </w:divBdr>
                    </w:div>
                  </w:divsChild>
                </w:div>
                <w:div w:id="1615016240">
                  <w:marLeft w:val="0"/>
                  <w:marRight w:val="0"/>
                  <w:marTop w:val="0"/>
                  <w:marBottom w:val="0"/>
                  <w:divBdr>
                    <w:top w:val="none" w:sz="0" w:space="0" w:color="auto"/>
                    <w:left w:val="none" w:sz="0" w:space="0" w:color="auto"/>
                    <w:bottom w:val="none" w:sz="0" w:space="0" w:color="auto"/>
                    <w:right w:val="none" w:sz="0" w:space="0" w:color="auto"/>
                  </w:divBdr>
                  <w:divsChild>
                    <w:div w:id="512843665">
                      <w:marLeft w:val="0"/>
                      <w:marRight w:val="0"/>
                      <w:marTop w:val="0"/>
                      <w:marBottom w:val="0"/>
                      <w:divBdr>
                        <w:top w:val="none" w:sz="0" w:space="0" w:color="auto"/>
                        <w:left w:val="none" w:sz="0" w:space="0" w:color="auto"/>
                        <w:bottom w:val="none" w:sz="0" w:space="0" w:color="auto"/>
                        <w:right w:val="none" w:sz="0" w:space="0" w:color="auto"/>
                      </w:divBdr>
                    </w:div>
                  </w:divsChild>
                </w:div>
                <w:div w:id="1652101805">
                  <w:marLeft w:val="0"/>
                  <w:marRight w:val="0"/>
                  <w:marTop w:val="0"/>
                  <w:marBottom w:val="0"/>
                  <w:divBdr>
                    <w:top w:val="none" w:sz="0" w:space="0" w:color="auto"/>
                    <w:left w:val="none" w:sz="0" w:space="0" w:color="auto"/>
                    <w:bottom w:val="none" w:sz="0" w:space="0" w:color="auto"/>
                    <w:right w:val="none" w:sz="0" w:space="0" w:color="auto"/>
                  </w:divBdr>
                  <w:divsChild>
                    <w:div w:id="922908896">
                      <w:marLeft w:val="0"/>
                      <w:marRight w:val="0"/>
                      <w:marTop w:val="0"/>
                      <w:marBottom w:val="0"/>
                      <w:divBdr>
                        <w:top w:val="none" w:sz="0" w:space="0" w:color="auto"/>
                        <w:left w:val="none" w:sz="0" w:space="0" w:color="auto"/>
                        <w:bottom w:val="none" w:sz="0" w:space="0" w:color="auto"/>
                        <w:right w:val="none" w:sz="0" w:space="0" w:color="auto"/>
                      </w:divBdr>
                    </w:div>
                  </w:divsChild>
                </w:div>
                <w:div w:id="1890723420">
                  <w:marLeft w:val="0"/>
                  <w:marRight w:val="0"/>
                  <w:marTop w:val="0"/>
                  <w:marBottom w:val="0"/>
                  <w:divBdr>
                    <w:top w:val="none" w:sz="0" w:space="0" w:color="auto"/>
                    <w:left w:val="none" w:sz="0" w:space="0" w:color="auto"/>
                    <w:bottom w:val="none" w:sz="0" w:space="0" w:color="auto"/>
                    <w:right w:val="none" w:sz="0" w:space="0" w:color="auto"/>
                  </w:divBdr>
                  <w:divsChild>
                    <w:div w:id="809636745">
                      <w:marLeft w:val="0"/>
                      <w:marRight w:val="0"/>
                      <w:marTop w:val="0"/>
                      <w:marBottom w:val="0"/>
                      <w:divBdr>
                        <w:top w:val="none" w:sz="0" w:space="0" w:color="auto"/>
                        <w:left w:val="none" w:sz="0" w:space="0" w:color="auto"/>
                        <w:bottom w:val="none" w:sz="0" w:space="0" w:color="auto"/>
                        <w:right w:val="none" w:sz="0" w:space="0" w:color="auto"/>
                      </w:divBdr>
                    </w:div>
                  </w:divsChild>
                </w:div>
                <w:div w:id="1933969276">
                  <w:marLeft w:val="0"/>
                  <w:marRight w:val="0"/>
                  <w:marTop w:val="0"/>
                  <w:marBottom w:val="0"/>
                  <w:divBdr>
                    <w:top w:val="none" w:sz="0" w:space="0" w:color="auto"/>
                    <w:left w:val="none" w:sz="0" w:space="0" w:color="auto"/>
                    <w:bottom w:val="none" w:sz="0" w:space="0" w:color="auto"/>
                    <w:right w:val="none" w:sz="0" w:space="0" w:color="auto"/>
                  </w:divBdr>
                  <w:divsChild>
                    <w:div w:id="1384717600">
                      <w:marLeft w:val="0"/>
                      <w:marRight w:val="0"/>
                      <w:marTop w:val="0"/>
                      <w:marBottom w:val="0"/>
                      <w:divBdr>
                        <w:top w:val="none" w:sz="0" w:space="0" w:color="auto"/>
                        <w:left w:val="none" w:sz="0" w:space="0" w:color="auto"/>
                        <w:bottom w:val="none" w:sz="0" w:space="0" w:color="auto"/>
                        <w:right w:val="none" w:sz="0" w:space="0" w:color="auto"/>
                      </w:divBdr>
                    </w:div>
                  </w:divsChild>
                </w:div>
                <w:div w:id="1953124031">
                  <w:marLeft w:val="0"/>
                  <w:marRight w:val="0"/>
                  <w:marTop w:val="0"/>
                  <w:marBottom w:val="0"/>
                  <w:divBdr>
                    <w:top w:val="none" w:sz="0" w:space="0" w:color="auto"/>
                    <w:left w:val="none" w:sz="0" w:space="0" w:color="auto"/>
                    <w:bottom w:val="none" w:sz="0" w:space="0" w:color="auto"/>
                    <w:right w:val="none" w:sz="0" w:space="0" w:color="auto"/>
                  </w:divBdr>
                  <w:divsChild>
                    <w:div w:id="158621332">
                      <w:marLeft w:val="0"/>
                      <w:marRight w:val="0"/>
                      <w:marTop w:val="0"/>
                      <w:marBottom w:val="0"/>
                      <w:divBdr>
                        <w:top w:val="none" w:sz="0" w:space="0" w:color="auto"/>
                        <w:left w:val="none" w:sz="0" w:space="0" w:color="auto"/>
                        <w:bottom w:val="none" w:sz="0" w:space="0" w:color="auto"/>
                        <w:right w:val="none" w:sz="0" w:space="0" w:color="auto"/>
                      </w:divBdr>
                    </w:div>
                  </w:divsChild>
                </w:div>
                <w:div w:id="2057199806">
                  <w:marLeft w:val="0"/>
                  <w:marRight w:val="0"/>
                  <w:marTop w:val="0"/>
                  <w:marBottom w:val="0"/>
                  <w:divBdr>
                    <w:top w:val="none" w:sz="0" w:space="0" w:color="auto"/>
                    <w:left w:val="none" w:sz="0" w:space="0" w:color="auto"/>
                    <w:bottom w:val="none" w:sz="0" w:space="0" w:color="auto"/>
                    <w:right w:val="none" w:sz="0" w:space="0" w:color="auto"/>
                  </w:divBdr>
                  <w:divsChild>
                    <w:div w:id="1476070384">
                      <w:marLeft w:val="0"/>
                      <w:marRight w:val="0"/>
                      <w:marTop w:val="0"/>
                      <w:marBottom w:val="0"/>
                      <w:divBdr>
                        <w:top w:val="none" w:sz="0" w:space="0" w:color="auto"/>
                        <w:left w:val="none" w:sz="0" w:space="0" w:color="auto"/>
                        <w:bottom w:val="none" w:sz="0" w:space="0" w:color="auto"/>
                        <w:right w:val="none" w:sz="0" w:space="0" w:color="auto"/>
                      </w:divBdr>
                    </w:div>
                  </w:divsChild>
                </w:div>
                <w:div w:id="2106293901">
                  <w:marLeft w:val="0"/>
                  <w:marRight w:val="0"/>
                  <w:marTop w:val="0"/>
                  <w:marBottom w:val="0"/>
                  <w:divBdr>
                    <w:top w:val="none" w:sz="0" w:space="0" w:color="auto"/>
                    <w:left w:val="none" w:sz="0" w:space="0" w:color="auto"/>
                    <w:bottom w:val="none" w:sz="0" w:space="0" w:color="auto"/>
                    <w:right w:val="none" w:sz="0" w:space="0" w:color="auto"/>
                  </w:divBdr>
                  <w:divsChild>
                    <w:div w:id="2619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3317">
          <w:marLeft w:val="0"/>
          <w:marRight w:val="0"/>
          <w:marTop w:val="0"/>
          <w:marBottom w:val="0"/>
          <w:divBdr>
            <w:top w:val="none" w:sz="0" w:space="0" w:color="auto"/>
            <w:left w:val="none" w:sz="0" w:space="0" w:color="auto"/>
            <w:bottom w:val="none" w:sz="0" w:space="0" w:color="auto"/>
            <w:right w:val="none" w:sz="0" w:space="0" w:color="auto"/>
          </w:divBdr>
        </w:div>
        <w:div w:id="221261231">
          <w:marLeft w:val="0"/>
          <w:marRight w:val="0"/>
          <w:marTop w:val="0"/>
          <w:marBottom w:val="0"/>
          <w:divBdr>
            <w:top w:val="none" w:sz="0" w:space="0" w:color="auto"/>
            <w:left w:val="none" w:sz="0" w:space="0" w:color="auto"/>
            <w:bottom w:val="none" w:sz="0" w:space="0" w:color="auto"/>
            <w:right w:val="none" w:sz="0" w:space="0" w:color="auto"/>
          </w:divBdr>
        </w:div>
        <w:div w:id="242616865">
          <w:marLeft w:val="0"/>
          <w:marRight w:val="0"/>
          <w:marTop w:val="0"/>
          <w:marBottom w:val="0"/>
          <w:divBdr>
            <w:top w:val="none" w:sz="0" w:space="0" w:color="auto"/>
            <w:left w:val="none" w:sz="0" w:space="0" w:color="auto"/>
            <w:bottom w:val="none" w:sz="0" w:space="0" w:color="auto"/>
            <w:right w:val="none" w:sz="0" w:space="0" w:color="auto"/>
          </w:divBdr>
        </w:div>
        <w:div w:id="269242989">
          <w:marLeft w:val="0"/>
          <w:marRight w:val="0"/>
          <w:marTop w:val="0"/>
          <w:marBottom w:val="0"/>
          <w:divBdr>
            <w:top w:val="none" w:sz="0" w:space="0" w:color="auto"/>
            <w:left w:val="none" w:sz="0" w:space="0" w:color="auto"/>
            <w:bottom w:val="none" w:sz="0" w:space="0" w:color="auto"/>
            <w:right w:val="none" w:sz="0" w:space="0" w:color="auto"/>
          </w:divBdr>
        </w:div>
        <w:div w:id="270630392">
          <w:marLeft w:val="0"/>
          <w:marRight w:val="0"/>
          <w:marTop w:val="0"/>
          <w:marBottom w:val="0"/>
          <w:divBdr>
            <w:top w:val="none" w:sz="0" w:space="0" w:color="auto"/>
            <w:left w:val="none" w:sz="0" w:space="0" w:color="auto"/>
            <w:bottom w:val="none" w:sz="0" w:space="0" w:color="auto"/>
            <w:right w:val="none" w:sz="0" w:space="0" w:color="auto"/>
          </w:divBdr>
        </w:div>
        <w:div w:id="283927305">
          <w:marLeft w:val="0"/>
          <w:marRight w:val="0"/>
          <w:marTop w:val="0"/>
          <w:marBottom w:val="0"/>
          <w:divBdr>
            <w:top w:val="none" w:sz="0" w:space="0" w:color="auto"/>
            <w:left w:val="none" w:sz="0" w:space="0" w:color="auto"/>
            <w:bottom w:val="none" w:sz="0" w:space="0" w:color="auto"/>
            <w:right w:val="none" w:sz="0" w:space="0" w:color="auto"/>
          </w:divBdr>
        </w:div>
        <w:div w:id="296028071">
          <w:marLeft w:val="0"/>
          <w:marRight w:val="0"/>
          <w:marTop w:val="0"/>
          <w:marBottom w:val="0"/>
          <w:divBdr>
            <w:top w:val="none" w:sz="0" w:space="0" w:color="auto"/>
            <w:left w:val="none" w:sz="0" w:space="0" w:color="auto"/>
            <w:bottom w:val="none" w:sz="0" w:space="0" w:color="auto"/>
            <w:right w:val="none" w:sz="0" w:space="0" w:color="auto"/>
          </w:divBdr>
        </w:div>
        <w:div w:id="341588820">
          <w:marLeft w:val="0"/>
          <w:marRight w:val="0"/>
          <w:marTop w:val="0"/>
          <w:marBottom w:val="0"/>
          <w:divBdr>
            <w:top w:val="none" w:sz="0" w:space="0" w:color="auto"/>
            <w:left w:val="none" w:sz="0" w:space="0" w:color="auto"/>
            <w:bottom w:val="none" w:sz="0" w:space="0" w:color="auto"/>
            <w:right w:val="none" w:sz="0" w:space="0" w:color="auto"/>
          </w:divBdr>
        </w:div>
        <w:div w:id="349766073">
          <w:marLeft w:val="0"/>
          <w:marRight w:val="0"/>
          <w:marTop w:val="0"/>
          <w:marBottom w:val="0"/>
          <w:divBdr>
            <w:top w:val="none" w:sz="0" w:space="0" w:color="auto"/>
            <w:left w:val="none" w:sz="0" w:space="0" w:color="auto"/>
            <w:bottom w:val="none" w:sz="0" w:space="0" w:color="auto"/>
            <w:right w:val="none" w:sz="0" w:space="0" w:color="auto"/>
          </w:divBdr>
        </w:div>
        <w:div w:id="352345628">
          <w:marLeft w:val="0"/>
          <w:marRight w:val="0"/>
          <w:marTop w:val="0"/>
          <w:marBottom w:val="0"/>
          <w:divBdr>
            <w:top w:val="none" w:sz="0" w:space="0" w:color="auto"/>
            <w:left w:val="none" w:sz="0" w:space="0" w:color="auto"/>
            <w:bottom w:val="none" w:sz="0" w:space="0" w:color="auto"/>
            <w:right w:val="none" w:sz="0" w:space="0" w:color="auto"/>
          </w:divBdr>
        </w:div>
        <w:div w:id="360404754">
          <w:marLeft w:val="0"/>
          <w:marRight w:val="0"/>
          <w:marTop w:val="0"/>
          <w:marBottom w:val="0"/>
          <w:divBdr>
            <w:top w:val="none" w:sz="0" w:space="0" w:color="auto"/>
            <w:left w:val="none" w:sz="0" w:space="0" w:color="auto"/>
            <w:bottom w:val="none" w:sz="0" w:space="0" w:color="auto"/>
            <w:right w:val="none" w:sz="0" w:space="0" w:color="auto"/>
          </w:divBdr>
        </w:div>
        <w:div w:id="380595273">
          <w:marLeft w:val="0"/>
          <w:marRight w:val="0"/>
          <w:marTop w:val="0"/>
          <w:marBottom w:val="0"/>
          <w:divBdr>
            <w:top w:val="none" w:sz="0" w:space="0" w:color="auto"/>
            <w:left w:val="none" w:sz="0" w:space="0" w:color="auto"/>
            <w:bottom w:val="none" w:sz="0" w:space="0" w:color="auto"/>
            <w:right w:val="none" w:sz="0" w:space="0" w:color="auto"/>
          </w:divBdr>
        </w:div>
        <w:div w:id="389619979">
          <w:marLeft w:val="0"/>
          <w:marRight w:val="0"/>
          <w:marTop w:val="0"/>
          <w:marBottom w:val="0"/>
          <w:divBdr>
            <w:top w:val="none" w:sz="0" w:space="0" w:color="auto"/>
            <w:left w:val="none" w:sz="0" w:space="0" w:color="auto"/>
            <w:bottom w:val="none" w:sz="0" w:space="0" w:color="auto"/>
            <w:right w:val="none" w:sz="0" w:space="0" w:color="auto"/>
          </w:divBdr>
        </w:div>
        <w:div w:id="402416864">
          <w:marLeft w:val="0"/>
          <w:marRight w:val="0"/>
          <w:marTop w:val="0"/>
          <w:marBottom w:val="0"/>
          <w:divBdr>
            <w:top w:val="none" w:sz="0" w:space="0" w:color="auto"/>
            <w:left w:val="none" w:sz="0" w:space="0" w:color="auto"/>
            <w:bottom w:val="none" w:sz="0" w:space="0" w:color="auto"/>
            <w:right w:val="none" w:sz="0" w:space="0" w:color="auto"/>
          </w:divBdr>
        </w:div>
        <w:div w:id="406001817">
          <w:marLeft w:val="0"/>
          <w:marRight w:val="0"/>
          <w:marTop w:val="0"/>
          <w:marBottom w:val="0"/>
          <w:divBdr>
            <w:top w:val="none" w:sz="0" w:space="0" w:color="auto"/>
            <w:left w:val="none" w:sz="0" w:space="0" w:color="auto"/>
            <w:bottom w:val="none" w:sz="0" w:space="0" w:color="auto"/>
            <w:right w:val="none" w:sz="0" w:space="0" w:color="auto"/>
          </w:divBdr>
        </w:div>
        <w:div w:id="442578127">
          <w:marLeft w:val="0"/>
          <w:marRight w:val="0"/>
          <w:marTop w:val="0"/>
          <w:marBottom w:val="0"/>
          <w:divBdr>
            <w:top w:val="none" w:sz="0" w:space="0" w:color="auto"/>
            <w:left w:val="none" w:sz="0" w:space="0" w:color="auto"/>
            <w:bottom w:val="none" w:sz="0" w:space="0" w:color="auto"/>
            <w:right w:val="none" w:sz="0" w:space="0" w:color="auto"/>
          </w:divBdr>
          <w:divsChild>
            <w:div w:id="1585261825">
              <w:marLeft w:val="-75"/>
              <w:marRight w:val="0"/>
              <w:marTop w:val="30"/>
              <w:marBottom w:val="30"/>
              <w:divBdr>
                <w:top w:val="none" w:sz="0" w:space="0" w:color="auto"/>
                <w:left w:val="none" w:sz="0" w:space="0" w:color="auto"/>
                <w:bottom w:val="none" w:sz="0" w:space="0" w:color="auto"/>
                <w:right w:val="none" w:sz="0" w:space="0" w:color="auto"/>
              </w:divBdr>
              <w:divsChild>
                <w:div w:id="628319100">
                  <w:marLeft w:val="0"/>
                  <w:marRight w:val="0"/>
                  <w:marTop w:val="0"/>
                  <w:marBottom w:val="0"/>
                  <w:divBdr>
                    <w:top w:val="none" w:sz="0" w:space="0" w:color="auto"/>
                    <w:left w:val="none" w:sz="0" w:space="0" w:color="auto"/>
                    <w:bottom w:val="none" w:sz="0" w:space="0" w:color="auto"/>
                    <w:right w:val="none" w:sz="0" w:space="0" w:color="auto"/>
                  </w:divBdr>
                  <w:divsChild>
                    <w:div w:id="1669748012">
                      <w:marLeft w:val="0"/>
                      <w:marRight w:val="0"/>
                      <w:marTop w:val="0"/>
                      <w:marBottom w:val="0"/>
                      <w:divBdr>
                        <w:top w:val="none" w:sz="0" w:space="0" w:color="auto"/>
                        <w:left w:val="none" w:sz="0" w:space="0" w:color="auto"/>
                        <w:bottom w:val="none" w:sz="0" w:space="0" w:color="auto"/>
                        <w:right w:val="none" w:sz="0" w:space="0" w:color="auto"/>
                      </w:divBdr>
                    </w:div>
                  </w:divsChild>
                </w:div>
                <w:div w:id="642932755">
                  <w:marLeft w:val="0"/>
                  <w:marRight w:val="0"/>
                  <w:marTop w:val="0"/>
                  <w:marBottom w:val="0"/>
                  <w:divBdr>
                    <w:top w:val="none" w:sz="0" w:space="0" w:color="auto"/>
                    <w:left w:val="none" w:sz="0" w:space="0" w:color="auto"/>
                    <w:bottom w:val="none" w:sz="0" w:space="0" w:color="auto"/>
                    <w:right w:val="none" w:sz="0" w:space="0" w:color="auto"/>
                  </w:divBdr>
                  <w:divsChild>
                    <w:div w:id="770274763">
                      <w:marLeft w:val="0"/>
                      <w:marRight w:val="0"/>
                      <w:marTop w:val="0"/>
                      <w:marBottom w:val="0"/>
                      <w:divBdr>
                        <w:top w:val="none" w:sz="0" w:space="0" w:color="auto"/>
                        <w:left w:val="none" w:sz="0" w:space="0" w:color="auto"/>
                        <w:bottom w:val="none" w:sz="0" w:space="0" w:color="auto"/>
                        <w:right w:val="none" w:sz="0" w:space="0" w:color="auto"/>
                      </w:divBdr>
                    </w:div>
                  </w:divsChild>
                </w:div>
                <w:div w:id="1070662862">
                  <w:marLeft w:val="0"/>
                  <w:marRight w:val="0"/>
                  <w:marTop w:val="0"/>
                  <w:marBottom w:val="0"/>
                  <w:divBdr>
                    <w:top w:val="none" w:sz="0" w:space="0" w:color="auto"/>
                    <w:left w:val="none" w:sz="0" w:space="0" w:color="auto"/>
                    <w:bottom w:val="none" w:sz="0" w:space="0" w:color="auto"/>
                    <w:right w:val="none" w:sz="0" w:space="0" w:color="auto"/>
                  </w:divBdr>
                  <w:divsChild>
                    <w:div w:id="1142698389">
                      <w:marLeft w:val="0"/>
                      <w:marRight w:val="0"/>
                      <w:marTop w:val="0"/>
                      <w:marBottom w:val="0"/>
                      <w:divBdr>
                        <w:top w:val="none" w:sz="0" w:space="0" w:color="auto"/>
                        <w:left w:val="none" w:sz="0" w:space="0" w:color="auto"/>
                        <w:bottom w:val="none" w:sz="0" w:space="0" w:color="auto"/>
                        <w:right w:val="none" w:sz="0" w:space="0" w:color="auto"/>
                      </w:divBdr>
                    </w:div>
                  </w:divsChild>
                </w:div>
                <w:div w:id="1210917386">
                  <w:marLeft w:val="0"/>
                  <w:marRight w:val="0"/>
                  <w:marTop w:val="0"/>
                  <w:marBottom w:val="0"/>
                  <w:divBdr>
                    <w:top w:val="none" w:sz="0" w:space="0" w:color="auto"/>
                    <w:left w:val="none" w:sz="0" w:space="0" w:color="auto"/>
                    <w:bottom w:val="none" w:sz="0" w:space="0" w:color="auto"/>
                    <w:right w:val="none" w:sz="0" w:space="0" w:color="auto"/>
                  </w:divBdr>
                  <w:divsChild>
                    <w:div w:id="1212809324">
                      <w:marLeft w:val="0"/>
                      <w:marRight w:val="0"/>
                      <w:marTop w:val="0"/>
                      <w:marBottom w:val="0"/>
                      <w:divBdr>
                        <w:top w:val="none" w:sz="0" w:space="0" w:color="auto"/>
                        <w:left w:val="none" w:sz="0" w:space="0" w:color="auto"/>
                        <w:bottom w:val="none" w:sz="0" w:space="0" w:color="auto"/>
                        <w:right w:val="none" w:sz="0" w:space="0" w:color="auto"/>
                      </w:divBdr>
                    </w:div>
                  </w:divsChild>
                </w:div>
                <w:div w:id="1449541623">
                  <w:marLeft w:val="0"/>
                  <w:marRight w:val="0"/>
                  <w:marTop w:val="0"/>
                  <w:marBottom w:val="0"/>
                  <w:divBdr>
                    <w:top w:val="none" w:sz="0" w:space="0" w:color="auto"/>
                    <w:left w:val="none" w:sz="0" w:space="0" w:color="auto"/>
                    <w:bottom w:val="none" w:sz="0" w:space="0" w:color="auto"/>
                    <w:right w:val="none" w:sz="0" w:space="0" w:color="auto"/>
                  </w:divBdr>
                  <w:divsChild>
                    <w:div w:id="1424762064">
                      <w:marLeft w:val="0"/>
                      <w:marRight w:val="0"/>
                      <w:marTop w:val="0"/>
                      <w:marBottom w:val="0"/>
                      <w:divBdr>
                        <w:top w:val="none" w:sz="0" w:space="0" w:color="auto"/>
                        <w:left w:val="none" w:sz="0" w:space="0" w:color="auto"/>
                        <w:bottom w:val="none" w:sz="0" w:space="0" w:color="auto"/>
                        <w:right w:val="none" w:sz="0" w:space="0" w:color="auto"/>
                      </w:divBdr>
                    </w:div>
                  </w:divsChild>
                </w:div>
                <w:div w:id="1455905609">
                  <w:marLeft w:val="0"/>
                  <w:marRight w:val="0"/>
                  <w:marTop w:val="0"/>
                  <w:marBottom w:val="0"/>
                  <w:divBdr>
                    <w:top w:val="none" w:sz="0" w:space="0" w:color="auto"/>
                    <w:left w:val="none" w:sz="0" w:space="0" w:color="auto"/>
                    <w:bottom w:val="none" w:sz="0" w:space="0" w:color="auto"/>
                    <w:right w:val="none" w:sz="0" w:space="0" w:color="auto"/>
                  </w:divBdr>
                  <w:divsChild>
                    <w:div w:id="934828521">
                      <w:marLeft w:val="0"/>
                      <w:marRight w:val="0"/>
                      <w:marTop w:val="0"/>
                      <w:marBottom w:val="0"/>
                      <w:divBdr>
                        <w:top w:val="none" w:sz="0" w:space="0" w:color="auto"/>
                        <w:left w:val="none" w:sz="0" w:space="0" w:color="auto"/>
                        <w:bottom w:val="none" w:sz="0" w:space="0" w:color="auto"/>
                        <w:right w:val="none" w:sz="0" w:space="0" w:color="auto"/>
                      </w:divBdr>
                    </w:div>
                  </w:divsChild>
                </w:div>
                <w:div w:id="1485926741">
                  <w:marLeft w:val="0"/>
                  <w:marRight w:val="0"/>
                  <w:marTop w:val="0"/>
                  <w:marBottom w:val="0"/>
                  <w:divBdr>
                    <w:top w:val="none" w:sz="0" w:space="0" w:color="auto"/>
                    <w:left w:val="none" w:sz="0" w:space="0" w:color="auto"/>
                    <w:bottom w:val="none" w:sz="0" w:space="0" w:color="auto"/>
                    <w:right w:val="none" w:sz="0" w:space="0" w:color="auto"/>
                  </w:divBdr>
                  <w:divsChild>
                    <w:div w:id="347408517">
                      <w:marLeft w:val="0"/>
                      <w:marRight w:val="0"/>
                      <w:marTop w:val="0"/>
                      <w:marBottom w:val="0"/>
                      <w:divBdr>
                        <w:top w:val="none" w:sz="0" w:space="0" w:color="auto"/>
                        <w:left w:val="none" w:sz="0" w:space="0" w:color="auto"/>
                        <w:bottom w:val="none" w:sz="0" w:space="0" w:color="auto"/>
                        <w:right w:val="none" w:sz="0" w:space="0" w:color="auto"/>
                      </w:divBdr>
                    </w:div>
                  </w:divsChild>
                </w:div>
                <w:div w:id="1680887034">
                  <w:marLeft w:val="0"/>
                  <w:marRight w:val="0"/>
                  <w:marTop w:val="0"/>
                  <w:marBottom w:val="0"/>
                  <w:divBdr>
                    <w:top w:val="none" w:sz="0" w:space="0" w:color="auto"/>
                    <w:left w:val="none" w:sz="0" w:space="0" w:color="auto"/>
                    <w:bottom w:val="none" w:sz="0" w:space="0" w:color="auto"/>
                    <w:right w:val="none" w:sz="0" w:space="0" w:color="auto"/>
                  </w:divBdr>
                  <w:divsChild>
                    <w:div w:id="1656567758">
                      <w:marLeft w:val="0"/>
                      <w:marRight w:val="0"/>
                      <w:marTop w:val="0"/>
                      <w:marBottom w:val="0"/>
                      <w:divBdr>
                        <w:top w:val="none" w:sz="0" w:space="0" w:color="auto"/>
                        <w:left w:val="none" w:sz="0" w:space="0" w:color="auto"/>
                        <w:bottom w:val="none" w:sz="0" w:space="0" w:color="auto"/>
                        <w:right w:val="none" w:sz="0" w:space="0" w:color="auto"/>
                      </w:divBdr>
                    </w:div>
                  </w:divsChild>
                </w:div>
                <w:div w:id="1754619055">
                  <w:marLeft w:val="0"/>
                  <w:marRight w:val="0"/>
                  <w:marTop w:val="0"/>
                  <w:marBottom w:val="0"/>
                  <w:divBdr>
                    <w:top w:val="none" w:sz="0" w:space="0" w:color="auto"/>
                    <w:left w:val="none" w:sz="0" w:space="0" w:color="auto"/>
                    <w:bottom w:val="none" w:sz="0" w:space="0" w:color="auto"/>
                    <w:right w:val="none" w:sz="0" w:space="0" w:color="auto"/>
                  </w:divBdr>
                  <w:divsChild>
                    <w:div w:id="1752845944">
                      <w:marLeft w:val="0"/>
                      <w:marRight w:val="0"/>
                      <w:marTop w:val="0"/>
                      <w:marBottom w:val="0"/>
                      <w:divBdr>
                        <w:top w:val="none" w:sz="0" w:space="0" w:color="auto"/>
                        <w:left w:val="none" w:sz="0" w:space="0" w:color="auto"/>
                        <w:bottom w:val="none" w:sz="0" w:space="0" w:color="auto"/>
                        <w:right w:val="none" w:sz="0" w:space="0" w:color="auto"/>
                      </w:divBdr>
                    </w:div>
                  </w:divsChild>
                </w:div>
                <w:div w:id="1782070632">
                  <w:marLeft w:val="0"/>
                  <w:marRight w:val="0"/>
                  <w:marTop w:val="0"/>
                  <w:marBottom w:val="0"/>
                  <w:divBdr>
                    <w:top w:val="none" w:sz="0" w:space="0" w:color="auto"/>
                    <w:left w:val="none" w:sz="0" w:space="0" w:color="auto"/>
                    <w:bottom w:val="none" w:sz="0" w:space="0" w:color="auto"/>
                    <w:right w:val="none" w:sz="0" w:space="0" w:color="auto"/>
                  </w:divBdr>
                  <w:divsChild>
                    <w:div w:id="978456179">
                      <w:marLeft w:val="0"/>
                      <w:marRight w:val="0"/>
                      <w:marTop w:val="0"/>
                      <w:marBottom w:val="0"/>
                      <w:divBdr>
                        <w:top w:val="none" w:sz="0" w:space="0" w:color="auto"/>
                        <w:left w:val="none" w:sz="0" w:space="0" w:color="auto"/>
                        <w:bottom w:val="none" w:sz="0" w:space="0" w:color="auto"/>
                        <w:right w:val="none" w:sz="0" w:space="0" w:color="auto"/>
                      </w:divBdr>
                    </w:div>
                  </w:divsChild>
                </w:div>
                <w:div w:id="1987317005">
                  <w:marLeft w:val="0"/>
                  <w:marRight w:val="0"/>
                  <w:marTop w:val="0"/>
                  <w:marBottom w:val="0"/>
                  <w:divBdr>
                    <w:top w:val="none" w:sz="0" w:space="0" w:color="auto"/>
                    <w:left w:val="none" w:sz="0" w:space="0" w:color="auto"/>
                    <w:bottom w:val="none" w:sz="0" w:space="0" w:color="auto"/>
                    <w:right w:val="none" w:sz="0" w:space="0" w:color="auto"/>
                  </w:divBdr>
                  <w:divsChild>
                    <w:div w:id="15737291">
                      <w:marLeft w:val="0"/>
                      <w:marRight w:val="0"/>
                      <w:marTop w:val="0"/>
                      <w:marBottom w:val="0"/>
                      <w:divBdr>
                        <w:top w:val="none" w:sz="0" w:space="0" w:color="auto"/>
                        <w:left w:val="none" w:sz="0" w:space="0" w:color="auto"/>
                        <w:bottom w:val="none" w:sz="0" w:space="0" w:color="auto"/>
                        <w:right w:val="none" w:sz="0" w:space="0" w:color="auto"/>
                      </w:divBdr>
                    </w:div>
                  </w:divsChild>
                </w:div>
                <w:div w:id="2025285757">
                  <w:marLeft w:val="0"/>
                  <w:marRight w:val="0"/>
                  <w:marTop w:val="0"/>
                  <w:marBottom w:val="0"/>
                  <w:divBdr>
                    <w:top w:val="none" w:sz="0" w:space="0" w:color="auto"/>
                    <w:left w:val="none" w:sz="0" w:space="0" w:color="auto"/>
                    <w:bottom w:val="none" w:sz="0" w:space="0" w:color="auto"/>
                    <w:right w:val="none" w:sz="0" w:space="0" w:color="auto"/>
                  </w:divBdr>
                  <w:divsChild>
                    <w:div w:id="8443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0075">
          <w:marLeft w:val="0"/>
          <w:marRight w:val="0"/>
          <w:marTop w:val="0"/>
          <w:marBottom w:val="0"/>
          <w:divBdr>
            <w:top w:val="none" w:sz="0" w:space="0" w:color="auto"/>
            <w:left w:val="none" w:sz="0" w:space="0" w:color="auto"/>
            <w:bottom w:val="none" w:sz="0" w:space="0" w:color="auto"/>
            <w:right w:val="none" w:sz="0" w:space="0" w:color="auto"/>
          </w:divBdr>
        </w:div>
        <w:div w:id="446657228">
          <w:marLeft w:val="0"/>
          <w:marRight w:val="0"/>
          <w:marTop w:val="0"/>
          <w:marBottom w:val="0"/>
          <w:divBdr>
            <w:top w:val="none" w:sz="0" w:space="0" w:color="auto"/>
            <w:left w:val="none" w:sz="0" w:space="0" w:color="auto"/>
            <w:bottom w:val="none" w:sz="0" w:space="0" w:color="auto"/>
            <w:right w:val="none" w:sz="0" w:space="0" w:color="auto"/>
          </w:divBdr>
        </w:div>
        <w:div w:id="455028845">
          <w:marLeft w:val="0"/>
          <w:marRight w:val="0"/>
          <w:marTop w:val="0"/>
          <w:marBottom w:val="0"/>
          <w:divBdr>
            <w:top w:val="none" w:sz="0" w:space="0" w:color="auto"/>
            <w:left w:val="none" w:sz="0" w:space="0" w:color="auto"/>
            <w:bottom w:val="none" w:sz="0" w:space="0" w:color="auto"/>
            <w:right w:val="none" w:sz="0" w:space="0" w:color="auto"/>
          </w:divBdr>
        </w:div>
        <w:div w:id="457261941">
          <w:marLeft w:val="0"/>
          <w:marRight w:val="0"/>
          <w:marTop w:val="0"/>
          <w:marBottom w:val="0"/>
          <w:divBdr>
            <w:top w:val="none" w:sz="0" w:space="0" w:color="auto"/>
            <w:left w:val="none" w:sz="0" w:space="0" w:color="auto"/>
            <w:bottom w:val="none" w:sz="0" w:space="0" w:color="auto"/>
            <w:right w:val="none" w:sz="0" w:space="0" w:color="auto"/>
          </w:divBdr>
        </w:div>
        <w:div w:id="487329610">
          <w:marLeft w:val="0"/>
          <w:marRight w:val="0"/>
          <w:marTop w:val="0"/>
          <w:marBottom w:val="0"/>
          <w:divBdr>
            <w:top w:val="none" w:sz="0" w:space="0" w:color="auto"/>
            <w:left w:val="none" w:sz="0" w:space="0" w:color="auto"/>
            <w:bottom w:val="none" w:sz="0" w:space="0" w:color="auto"/>
            <w:right w:val="none" w:sz="0" w:space="0" w:color="auto"/>
          </w:divBdr>
        </w:div>
        <w:div w:id="495998271">
          <w:marLeft w:val="0"/>
          <w:marRight w:val="0"/>
          <w:marTop w:val="0"/>
          <w:marBottom w:val="0"/>
          <w:divBdr>
            <w:top w:val="none" w:sz="0" w:space="0" w:color="auto"/>
            <w:left w:val="none" w:sz="0" w:space="0" w:color="auto"/>
            <w:bottom w:val="none" w:sz="0" w:space="0" w:color="auto"/>
            <w:right w:val="none" w:sz="0" w:space="0" w:color="auto"/>
          </w:divBdr>
        </w:div>
        <w:div w:id="518130814">
          <w:marLeft w:val="0"/>
          <w:marRight w:val="0"/>
          <w:marTop w:val="0"/>
          <w:marBottom w:val="0"/>
          <w:divBdr>
            <w:top w:val="none" w:sz="0" w:space="0" w:color="auto"/>
            <w:left w:val="none" w:sz="0" w:space="0" w:color="auto"/>
            <w:bottom w:val="none" w:sz="0" w:space="0" w:color="auto"/>
            <w:right w:val="none" w:sz="0" w:space="0" w:color="auto"/>
          </w:divBdr>
        </w:div>
        <w:div w:id="534541278">
          <w:marLeft w:val="0"/>
          <w:marRight w:val="0"/>
          <w:marTop w:val="0"/>
          <w:marBottom w:val="0"/>
          <w:divBdr>
            <w:top w:val="none" w:sz="0" w:space="0" w:color="auto"/>
            <w:left w:val="none" w:sz="0" w:space="0" w:color="auto"/>
            <w:bottom w:val="none" w:sz="0" w:space="0" w:color="auto"/>
            <w:right w:val="none" w:sz="0" w:space="0" w:color="auto"/>
          </w:divBdr>
        </w:div>
        <w:div w:id="537084389">
          <w:marLeft w:val="0"/>
          <w:marRight w:val="0"/>
          <w:marTop w:val="0"/>
          <w:marBottom w:val="0"/>
          <w:divBdr>
            <w:top w:val="none" w:sz="0" w:space="0" w:color="auto"/>
            <w:left w:val="none" w:sz="0" w:space="0" w:color="auto"/>
            <w:bottom w:val="none" w:sz="0" w:space="0" w:color="auto"/>
            <w:right w:val="none" w:sz="0" w:space="0" w:color="auto"/>
          </w:divBdr>
        </w:div>
        <w:div w:id="547423219">
          <w:marLeft w:val="0"/>
          <w:marRight w:val="0"/>
          <w:marTop w:val="0"/>
          <w:marBottom w:val="0"/>
          <w:divBdr>
            <w:top w:val="none" w:sz="0" w:space="0" w:color="auto"/>
            <w:left w:val="none" w:sz="0" w:space="0" w:color="auto"/>
            <w:bottom w:val="none" w:sz="0" w:space="0" w:color="auto"/>
            <w:right w:val="none" w:sz="0" w:space="0" w:color="auto"/>
          </w:divBdr>
        </w:div>
        <w:div w:id="554043985">
          <w:marLeft w:val="0"/>
          <w:marRight w:val="0"/>
          <w:marTop w:val="0"/>
          <w:marBottom w:val="0"/>
          <w:divBdr>
            <w:top w:val="none" w:sz="0" w:space="0" w:color="auto"/>
            <w:left w:val="none" w:sz="0" w:space="0" w:color="auto"/>
            <w:bottom w:val="none" w:sz="0" w:space="0" w:color="auto"/>
            <w:right w:val="none" w:sz="0" w:space="0" w:color="auto"/>
          </w:divBdr>
        </w:div>
        <w:div w:id="577205129">
          <w:marLeft w:val="0"/>
          <w:marRight w:val="0"/>
          <w:marTop w:val="0"/>
          <w:marBottom w:val="0"/>
          <w:divBdr>
            <w:top w:val="none" w:sz="0" w:space="0" w:color="auto"/>
            <w:left w:val="none" w:sz="0" w:space="0" w:color="auto"/>
            <w:bottom w:val="none" w:sz="0" w:space="0" w:color="auto"/>
            <w:right w:val="none" w:sz="0" w:space="0" w:color="auto"/>
          </w:divBdr>
        </w:div>
        <w:div w:id="585462525">
          <w:marLeft w:val="0"/>
          <w:marRight w:val="0"/>
          <w:marTop w:val="0"/>
          <w:marBottom w:val="0"/>
          <w:divBdr>
            <w:top w:val="none" w:sz="0" w:space="0" w:color="auto"/>
            <w:left w:val="none" w:sz="0" w:space="0" w:color="auto"/>
            <w:bottom w:val="none" w:sz="0" w:space="0" w:color="auto"/>
            <w:right w:val="none" w:sz="0" w:space="0" w:color="auto"/>
          </w:divBdr>
        </w:div>
        <w:div w:id="606502875">
          <w:marLeft w:val="0"/>
          <w:marRight w:val="0"/>
          <w:marTop w:val="0"/>
          <w:marBottom w:val="0"/>
          <w:divBdr>
            <w:top w:val="none" w:sz="0" w:space="0" w:color="auto"/>
            <w:left w:val="none" w:sz="0" w:space="0" w:color="auto"/>
            <w:bottom w:val="none" w:sz="0" w:space="0" w:color="auto"/>
            <w:right w:val="none" w:sz="0" w:space="0" w:color="auto"/>
          </w:divBdr>
        </w:div>
        <w:div w:id="636566233">
          <w:marLeft w:val="0"/>
          <w:marRight w:val="0"/>
          <w:marTop w:val="0"/>
          <w:marBottom w:val="0"/>
          <w:divBdr>
            <w:top w:val="none" w:sz="0" w:space="0" w:color="auto"/>
            <w:left w:val="none" w:sz="0" w:space="0" w:color="auto"/>
            <w:bottom w:val="none" w:sz="0" w:space="0" w:color="auto"/>
            <w:right w:val="none" w:sz="0" w:space="0" w:color="auto"/>
          </w:divBdr>
        </w:div>
        <w:div w:id="669722213">
          <w:marLeft w:val="0"/>
          <w:marRight w:val="0"/>
          <w:marTop w:val="0"/>
          <w:marBottom w:val="0"/>
          <w:divBdr>
            <w:top w:val="none" w:sz="0" w:space="0" w:color="auto"/>
            <w:left w:val="none" w:sz="0" w:space="0" w:color="auto"/>
            <w:bottom w:val="none" w:sz="0" w:space="0" w:color="auto"/>
            <w:right w:val="none" w:sz="0" w:space="0" w:color="auto"/>
          </w:divBdr>
        </w:div>
        <w:div w:id="690112500">
          <w:marLeft w:val="0"/>
          <w:marRight w:val="0"/>
          <w:marTop w:val="0"/>
          <w:marBottom w:val="0"/>
          <w:divBdr>
            <w:top w:val="none" w:sz="0" w:space="0" w:color="auto"/>
            <w:left w:val="none" w:sz="0" w:space="0" w:color="auto"/>
            <w:bottom w:val="none" w:sz="0" w:space="0" w:color="auto"/>
            <w:right w:val="none" w:sz="0" w:space="0" w:color="auto"/>
          </w:divBdr>
        </w:div>
        <w:div w:id="691032312">
          <w:marLeft w:val="0"/>
          <w:marRight w:val="0"/>
          <w:marTop w:val="0"/>
          <w:marBottom w:val="0"/>
          <w:divBdr>
            <w:top w:val="none" w:sz="0" w:space="0" w:color="auto"/>
            <w:left w:val="none" w:sz="0" w:space="0" w:color="auto"/>
            <w:bottom w:val="none" w:sz="0" w:space="0" w:color="auto"/>
            <w:right w:val="none" w:sz="0" w:space="0" w:color="auto"/>
          </w:divBdr>
        </w:div>
        <w:div w:id="732699621">
          <w:marLeft w:val="0"/>
          <w:marRight w:val="0"/>
          <w:marTop w:val="0"/>
          <w:marBottom w:val="0"/>
          <w:divBdr>
            <w:top w:val="none" w:sz="0" w:space="0" w:color="auto"/>
            <w:left w:val="none" w:sz="0" w:space="0" w:color="auto"/>
            <w:bottom w:val="none" w:sz="0" w:space="0" w:color="auto"/>
            <w:right w:val="none" w:sz="0" w:space="0" w:color="auto"/>
          </w:divBdr>
        </w:div>
        <w:div w:id="772750147">
          <w:marLeft w:val="0"/>
          <w:marRight w:val="0"/>
          <w:marTop w:val="0"/>
          <w:marBottom w:val="0"/>
          <w:divBdr>
            <w:top w:val="none" w:sz="0" w:space="0" w:color="auto"/>
            <w:left w:val="none" w:sz="0" w:space="0" w:color="auto"/>
            <w:bottom w:val="none" w:sz="0" w:space="0" w:color="auto"/>
            <w:right w:val="none" w:sz="0" w:space="0" w:color="auto"/>
          </w:divBdr>
          <w:divsChild>
            <w:div w:id="1717509980">
              <w:marLeft w:val="-75"/>
              <w:marRight w:val="0"/>
              <w:marTop w:val="30"/>
              <w:marBottom w:val="30"/>
              <w:divBdr>
                <w:top w:val="none" w:sz="0" w:space="0" w:color="auto"/>
                <w:left w:val="none" w:sz="0" w:space="0" w:color="auto"/>
                <w:bottom w:val="none" w:sz="0" w:space="0" w:color="auto"/>
                <w:right w:val="none" w:sz="0" w:space="0" w:color="auto"/>
              </w:divBdr>
              <w:divsChild>
                <w:div w:id="599458938">
                  <w:marLeft w:val="0"/>
                  <w:marRight w:val="0"/>
                  <w:marTop w:val="0"/>
                  <w:marBottom w:val="0"/>
                  <w:divBdr>
                    <w:top w:val="none" w:sz="0" w:space="0" w:color="auto"/>
                    <w:left w:val="none" w:sz="0" w:space="0" w:color="auto"/>
                    <w:bottom w:val="none" w:sz="0" w:space="0" w:color="auto"/>
                    <w:right w:val="none" w:sz="0" w:space="0" w:color="auto"/>
                  </w:divBdr>
                  <w:divsChild>
                    <w:div w:id="2059434791">
                      <w:marLeft w:val="0"/>
                      <w:marRight w:val="0"/>
                      <w:marTop w:val="0"/>
                      <w:marBottom w:val="0"/>
                      <w:divBdr>
                        <w:top w:val="none" w:sz="0" w:space="0" w:color="auto"/>
                        <w:left w:val="none" w:sz="0" w:space="0" w:color="auto"/>
                        <w:bottom w:val="none" w:sz="0" w:space="0" w:color="auto"/>
                        <w:right w:val="none" w:sz="0" w:space="0" w:color="auto"/>
                      </w:divBdr>
                    </w:div>
                  </w:divsChild>
                </w:div>
                <w:div w:id="929892105">
                  <w:marLeft w:val="0"/>
                  <w:marRight w:val="0"/>
                  <w:marTop w:val="0"/>
                  <w:marBottom w:val="0"/>
                  <w:divBdr>
                    <w:top w:val="none" w:sz="0" w:space="0" w:color="auto"/>
                    <w:left w:val="none" w:sz="0" w:space="0" w:color="auto"/>
                    <w:bottom w:val="none" w:sz="0" w:space="0" w:color="auto"/>
                    <w:right w:val="none" w:sz="0" w:space="0" w:color="auto"/>
                  </w:divBdr>
                  <w:divsChild>
                    <w:div w:id="1241401451">
                      <w:marLeft w:val="0"/>
                      <w:marRight w:val="0"/>
                      <w:marTop w:val="0"/>
                      <w:marBottom w:val="0"/>
                      <w:divBdr>
                        <w:top w:val="none" w:sz="0" w:space="0" w:color="auto"/>
                        <w:left w:val="none" w:sz="0" w:space="0" w:color="auto"/>
                        <w:bottom w:val="none" w:sz="0" w:space="0" w:color="auto"/>
                        <w:right w:val="none" w:sz="0" w:space="0" w:color="auto"/>
                      </w:divBdr>
                    </w:div>
                    <w:div w:id="1394549934">
                      <w:marLeft w:val="0"/>
                      <w:marRight w:val="0"/>
                      <w:marTop w:val="0"/>
                      <w:marBottom w:val="0"/>
                      <w:divBdr>
                        <w:top w:val="none" w:sz="0" w:space="0" w:color="auto"/>
                        <w:left w:val="none" w:sz="0" w:space="0" w:color="auto"/>
                        <w:bottom w:val="none" w:sz="0" w:space="0" w:color="auto"/>
                        <w:right w:val="none" w:sz="0" w:space="0" w:color="auto"/>
                      </w:divBdr>
                    </w:div>
                  </w:divsChild>
                </w:div>
                <w:div w:id="1067218221">
                  <w:marLeft w:val="0"/>
                  <w:marRight w:val="0"/>
                  <w:marTop w:val="0"/>
                  <w:marBottom w:val="0"/>
                  <w:divBdr>
                    <w:top w:val="none" w:sz="0" w:space="0" w:color="auto"/>
                    <w:left w:val="none" w:sz="0" w:space="0" w:color="auto"/>
                    <w:bottom w:val="none" w:sz="0" w:space="0" w:color="auto"/>
                    <w:right w:val="none" w:sz="0" w:space="0" w:color="auto"/>
                  </w:divBdr>
                  <w:divsChild>
                    <w:div w:id="1585069689">
                      <w:marLeft w:val="0"/>
                      <w:marRight w:val="0"/>
                      <w:marTop w:val="0"/>
                      <w:marBottom w:val="0"/>
                      <w:divBdr>
                        <w:top w:val="none" w:sz="0" w:space="0" w:color="auto"/>
                        <w:left w:val="none" w:sz="0" w:space="0" w:color="auto"/>
                        <w:bottom w:val="none" w:sz="0" w:space="0" w:color="auto"/>
                        <w:right w:val="none" w:sz="0" w:space="0" w:color="auto"/>
                      </w:divBdr>
                    </w:div>
                  </w:divsChild>
                </w:div>
                <w:div w:id="1446341522">
                  <w:marLeft w:val="0"/>
                  <w:marRight w:val="0"/>
                  <w:marTop w:val="0"/>
                  <w:marBottom w:val="0"/>
                  <w:divBdr>
                    <w:top w:val="none" w:sz="0" w:space="0" w:color="auto"/>
                    <w:left w:val="none" w:sz="0" w:space="0" w:color="auto"/>
                    <w:bottom w:val="none" w:sz="0" w:space="0" w:color="auto"/>
                    <w:right w:val="none" w:sz="0" w:space="0" w:color="auto"/>
                  </w:divBdr>
                  <w:divsChild>
                    <w:div w:id="181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1212">
          <w:marLeft w:val="0"/>
          <w:marRight w:val="0"/>
          <w:marTop w:val="0"/>
          <w:marBottom w:val="0"/>
          <w:divBdr>
            <w:top w:val="none" w:sz="0" w:space="0" w:color="auto"/>
            <w:left w:val="none" w:sz="0" w:space="0" w:color="auto"/>
            <w:bottom w:val="none" w:sz="0" w:space="0" w:color="auto"/>
            <w:right w:val="none" w:sz="0" w:space="0" w:color="auto"/>
          </w:divBdr>
        </w:div>
        <w:div w:id="815954583">
          <w:marLeft w:val="0"/>
          <w:marRight w:val="0"/>
          <w:marTop w:val="0"/>
          <w:marBottom w:val="0"/>
          <w:divBdr>
            <w:top w:val="none" w:sz="0" w:space="0" w:color="auto"/>
            <w:left w:val="none" w:sz="0" w:space="0" w:color="auto"/>
            <w:bottom w:val="none" w:sz="0" w:space="0" w:color="auto"/>
            <w:right w:val="none" w:sz="0" w:space="0" w:color="auto"/>
          </w:divBdr>
        </w:div>
        <w:div w:id="822430726">
          <w:marLeft w:val="0"/>
          <w:marRight w:val="0"/>
          <w:marTop w:val="0"/>
          <w:marBottom w:val="0"/>
          <w:divBdr>
            <w:top w:val="none" w:sz="0" w:space="0" w:color="auto"/>
            <w:left w:val="none" w:sz="0" w:space="0" w:color="auto"/>
            <w:bottom w:val="none" w:sz="0" w:space="0" w:color="auto"/>
            <w:right w:val="none" w:sz="0" w:space="0" w:color="auto"/>
          </w:divBdr>
        </w:div>
        <w:div w:id="841089065">
          <w:marLeft w:val="0"/>
          <w:marRight w:val="0"/>
          <w:marTop w:val="0"/>
          <w:marBottom w:val="0"/>
          <w:divBdr>
            <w:top w:val="none" w:sz="0" w:space="0" w:color="auto"/>
            <w:left w:val="none" w:sz="0" w:space="0" w:color="auto"/>
            <w:bottom w:val="none" w:sz="0" w:space="0" w:color="auto"/>
            <w:right w:val="none" w:sz="0" w:space="0" w:color="auto"/>
          </w:divBdr>
          <w:divsChild>
            <w:div w:id="1450658175">
              <w:marLeft w:val="-75"/>
              <w:marRight w:val="0"/>
              <w:marTop w:val="30"/>
              <w:marBottom w:val="30"/>
              <w:divBdr>
                <w:top w:val="none" w:sz="0" w:space="0" w:color="auto"/>
                <w:left w:val="none" w:sz="0" w:space="0" w:color="auto"/>
                <w:bottom w:val="none" w:sz="0" w:space="0" w:color="auto"/>
                <w:right w:val="none" w:sz="0" w:space="0" w:color="auto"/>
              </w:divBdr>
              <w:divsChild>
                <w:div w:id="155272039">
                  <w:marLeft w:val="0"/>
                  <w:marRight w:val="0"/>
                  <w:marTop w:val="0"/>
                  <w:marBottom w:val="0"/>
                  <w:divBdr>
                    <w:top w:val="none" w:sz="0" w:space="0" w:color="auto"/>
                    <w:left w:val="none" w:sz="0" w:space="0" w:color="auto"/>
                    <w:bottom w:val="none" w:sz="0" w:space="0" w:color="auto"/>
                    <w:right w:val="none" w:sz="0" w:space="0" w:color="auto"/>
                  </w:divBdr>
                  <w:divsChild>
                    <w:div w:id="1672760759">
                      <w:marLeft w:val="0"/>
                      <w:marRight w:val="0"/>
                      <w:marTop w:val="0"/>
                      <w:marBottom w:val="0"/>
                      <w:divBdr>
                        <w:top w:val="none" w:sz="0" w:space="0" w:color="auto"/>
                        <w:left w:val="none" w:sz="0" w:space="0" w:color="auto"/>
                        <w:bottom w:val="none" w:sz="0" w:space="0" w:color="auto"/>
                        <w:right w:val="none" w:sz="0" w:space="0" w:color="auto"/>
                      </w:divBdr>
                    </w:div>
                  </w:divsChild>
                </w:div>
                <w:div w:id="258956019">
                  <w:marLeft w:val="0"/>
                  <w:marRight w:val="0"/>
                  <w:marTop w:val="0"/>
                  <w:marBottom w:val="0"/>
                  <w:divBdr>
                    <w:top w:val="none" w:sz="0" w:space="0" w:color="auto"/>
                    <w:left w:val="none" w:sz="0" w:space="0" w:color="auto"/>
                    <w:bottom w:val="none" w:sz="0" w:space="0" w:color="auto"/>
                    <w:right w:val="none" w:sz="0" w:space="0" w:color="auto"/>
                  </w:divBdr>
                  <w:divsChild>
                    <w:div w:id="1549804847">
                      <w:marLeft w:val="0"/>
                      <w:marRight w:val="0"/>
                      <w:marTop w:val="0"/>
                      <w:marBottom w:val="0"/>
                      <w:divBdr>
                        <w:top w:val="none" w:sz="0" w:space="0" w:color="auto"/>
                        <w:left w:val="none" w:sz="0" w:space="0" w:color="auto"/>
                        <w:bottom w:val="none" w:sz="0" w:space="0" w:color="auto"/>
                        <w:right w:val="none" w:sz="0" w:space="0" w:color="auto"/>
                      </w:divBdr>
                    </w:div>
                  </w:divsChild>
                </w:div>
                <w:div w:id="286395346">
                  <w:marLeft w:val="0"/>
                  <w:marRight w:val="0"/>
                  <w:marTop w:val="0"/>
                  <w:marBottom w:val="0"/>
                  <w:divBdr>
                    <w:top w:val="none" w:sz="0" w:space="0" w:color="auto"/>
                    <w:left w:val="none" w:sz="0" w:space="0" w:color="auto"/>
                    <w:bottom w:val="none" w:sz="0" w:space="0" w:color="auto"/>
                    <w:right w:val="none" w:sz="0" w:space="0" w:color="auto"/>
                  </w:divBdr>
                  <w:divsChild>
                    <w:div w:id="819805078">
                      <w:marLeft w:val="0"/>
                      <w:marRight w:val="0"/>
                      <w:marTop w:val="0"/>
                      <w:marBottom w:val="0"/>
                      <w:divBdr>
                        <w:top w:val="none" w:sz="0" w:space="0" w:color="auto"/>
                        <w:left w:val="none" w:sz="0" w:space="0" w:color="auto"/>
                        <w:bottom w:val="none" w:sz="0" w:space="0" w:color="auto"/>
                        <w:right w:val="none" w:sz="0" w:space="0" w:color="auto"/>
                      </w:divBdr>
                    </w:div>
                  </w:divsChild>
                </w:div>
                <w:div w:id="300576820">
                  <w:marLeft w:val="0"/>
                  <w:marRight w:val="0"/>
                  <w:marTop w:val="0"/>
                  <w:marBottom w:val="0"/>
                  <w:divBdr>
                    <w:top w:val="none" w:sz="0" w:space="0" w:color="auto"/>
                    <w:left w:val="none" w:sz="0" w:space="0" w:color="auto"/>
                    <w:bottom w:val="none" w:sz="0" w:space="0" w:color="auto"/>
                    <w:right w:val="none" w:sz="0" w:space="0" w:color="auto"/>
                  </w:divBdr>
                  <w:divsChild>
                    <w:div w:id="1982616949">
                      <w:marLeft w:val="0"/>
                      <w:marRight w:val="0"/>
                      <w:marTop w:val="0"/>
                      <w:marBottom w:val="0"/>
                      <w:divBdr>
                        <w:top w:val="none" w:sz="0" w:space="0" w:color="auto"/>
                        <w:left w:val="none" w:sz="0" w:space="0" w:color="auto"/>
                        <w:bottom w:val="none" w:sz="0" w:space="0" w:color="auto"/>
                        <w:right w:val="none" w:sz="0" w:space="0" w:color="auto"/>
                      </w:divBdr>
                    </w:div>
                  </w:divsChild>
                </w:div>
                <w:div w:id="346490311">
                  <w:marLeft w:val="0"/>
                  <w:marRight w:val="0"/>
                  <w:marTop w:val="0"/>
                  <w:marBottom w:val="0"/>
                  <w:divBdr>
                    <w:top w:val="none" w:sz="0" w:space="0" w:color="auto"/>
                    <w:left w:val="none" w:sz="0" w:space="0" w:color="auto"/>
                    <w:bottom w:val="none" w:sz="0" w:space="0" w:color="auto"/>
                    <w:right w:val="none" w:sz="0" w:space="0" w:color="auto"/>
                  </w:divBdr>
                  <w:divsChild>
                    <w:div w:id="582106303">
                      <w:marLeft w:val="0"/>
                      <w:marRight w:val="0"/>
                      <w:marTop w:val="0"/>
                      <w:marBottom w:val="0"/>
                      <w:divBdr>
                        <w:top w:val="none" w:sz="0" w:space="0" w:color="auto"/>
                        <w:left w:val="none" w:sz="0" w:space="0" w:color="auto"/>
                        <w:bottom w:val="none" w:sz="0" w:space="0" w:color="auto"/>
                        <w:right w:val="none" w:sz="0" w:space="0" w:color="auto"/>
                      </w:divBdr>
                    </w:div>
                  </w:divsChild>
                </w:div>
                <w:div w:id="457601099">
                  <w:marLeft w:val="0"/>
                  <w:marRight w:val="0"/>
                  <w:marTop w:val="0"/>
                  <w:marBottom w:val="0"/>
                  <w:divBdr>
                    <w:top w:val="none" w:sz="0" w:space="0" w:color="auto"/>
                    <w:left w:val="none" w:sz="0" w:space="0" w:color="auto"/>
                    <w:bottom w:val="none" w:sz="0" w:space="0" w:color="auto"/>
                    <w:right w:val="none" w:sz="0" w:space="0" w:color="auto"/>
                  </w:divBdr>
                  <w:divsChild>
                    <w:div w:id="1587954019">
                      <w:marLeft w:val="0"/>
                      <w:marRight w:val="0"/>
                      <w:marTop w:val="0"/>
                      <w:marBottom w:val="0"/>
                      <w:divBdr>
                        <w:top w:val="none" w:sz="0" w:space="0" w:color="auto"/>
                        <w:left w:val="none" w:sz="0" w:space="0" w:color="auto"/>
                        <w:bottom w:val="none" w:sz="0" w:space="0" w:color="auto"/>
                        <w:right w:val="none" w:sz="0" w:space="0" w:color="auto"/>
                      </w:divBdr>
                    </w:div>
                  </w:divsChild>
                </w:div>
                <w:div w:id="494957271">
                  <w:marLeft w:val="0"/>
                  <w:marRight w:val="0"/>
                  <w:marTop w:val="0"/>
                  <w:marBottom w:val="0"/>
                  <w:divBdr>
                    <w:top w:val="none" w:sz="0" w:space="0" w:color="auto"/>
                    <w:left w:val="none" w:sz="0" w:space="0" w:color="auto"/>
                    <w:bottom w:val="none" w:sz="0" w:space="0" w:color="auto"/>
                    <w:right w:val="none" w:sz="0" w:space="0" w:color="auto"/>
                  </w:divBdr>
                  <w:divsChild>
                    <w:div w:id="570695346">
                      <w:marLeft w:val="0"/>
                      <w:marRight w:val="0"/>
                      <w:marTop w:val="0"/>
                      <w:marBottom w:val="0"/>
                      <w:divBdr>
                        <w:top w:val="none" w:sz="0" w:space="0" w:color="auto"/>
                        <w:left w:val="none" w:sz="0" w:space="0" w:color="auto"/>
                        <w:bottom w:val="none" w:sz="0" w:space="0" w:color="auto"/>
                        <w:right w:val="none" w:sz="0" w:space="0" w:color="auto"/>
                      </w:divBdr>
                    </w:div>
                  </w:divsChild>
                </w:div>
                <w:div w:id="542596921">
                  <w:marLeft w:val="0"/>
                  <w:marRight w:val="0"/>
                  <w:marTop w:val="0"/>
                  <w:marBottom w:val="0"/>
                  <w:divBdr>
                    <w:top w:val="none" w:sz="0" w:space="0" w:color="auto"/>
                    <w:left w:val="none" w:sz="0" w:space="0" w:color="auto"/>
                    <w:bottom w:val="none" w:sz="0" w:space="0" w:color="auto"/>
                    <w:right w:val="none" w:sz="0" w:space="0" w:color="auto"/>
                  </w:divBdr>
                  <w:divsChild>
                    <w:div w:id="537815789">
                      <w:marLeft w:val="0"/>
                      <w:marRight w:val="0"/>
                      <w:marTop w:val="0"/>
                      <w:marBottom w:val="0"/>
                      <w:divBdr>
                        <w:top w:val="none" w:sz="0" w:space="0" w:color="auto"/>
                        <w:left w:val="none" w:sz="0" w:space="0" w:color="auto"/>
                        <w:bottom w:val="none" w:sz="0" w:space="0" w:color="auto"/>
                        <w:right w:val="none" w:sz="0" w:space="0" w:color="auto"/>
                      </w:divBdr>
                    </w:div>
                  </w:divsChild>
                </w:div>
                <w:div w:id="597251922">
                  <w:marLeft w:val="0"/>
                  <w:marRight w:val="0"/>
                  <w:marTop w:val="0"/>
                  <w:marBottom w:val="0"/>
                  <w:divBdr>
                    <w:top w:val="none" w:sz="0" w:space="0" w:color="auto"/>
                    <w:left w:val="none" w:sz="0" w:space="0" w:color="auto"/>
                    <w:bottom w:val="none" w:sz="0" w:space="0" w:color="auto"/>
                    <w:right w:val="none" w:sz="0" w:space="0" w:color="auto"/>
                  </w:divBdr>
                  <w:divsChild>
                    <w:div w:id="1192263066">
                      <w:marLeft w:val="0"/>
                      <w:marRight w:val="0"/>
                      <w:marTop w:val="0"/>
                      <w:marBottom w:val="0"/>
                      <w:divBdr>
                        <w:top w:val="none" w:sz="0" w:space="0" w:color="auto"/>
                        <w:left w:val="none" w:sz="0" w:space="0" w:color="auto"/>
                        <w:bottom w:val="none" w:sz="0" w:space="0" w:color="auto"/>
                        <w:right w:val="none" w:sz="0" w:space="0" w:color="auto"/>
                      </w:divBdr>
                    </w:div>
                  </w:divsChild>
                </w:div>
                <w:div w:id="794372551">
                  <w:marLeft w:val="0"/>
                  <w:marRight w:val="0"/>
                  <w:marTop w:val="0"/>
                  <w:marBottom w:val="0"/>
                  <w:divBdr>
                    <w:top w:val="none" w:sz="0" w:space="0" w:color="auto"/>
                    <w:left w:val="none" w:sz="0" w:space="0" w:color="auto"/>
                    <w:bottom w:val="none" w:sz="0" w:space="0" w:color="auto"/>
                    <w:right w:val="none" w:sz="0" w:space="0" w:color="auto"/>
                  </w:divBdr>
                  <w:divsChild>
                    <w:div w:id="487400648">
                      <w:marLeft w:val="0"/>
                      <w:marRight w:val="0"/>
                      <w:marTop w:val="0"/>
                      <w:marBottom w:val="0"/>
                      <w:divBdr>
                        <w:top w:val="none" w:sz="0" w:space="0" w:color="auto"/>
                        <w:left w:val="none" w:sz="0" w:space="0" w:color="auto"/>
                        <w:bottom w:val="none" w:sz="0" w:space="0" w:color="auto"/>
                        <w:right w:val="none" w:sz="0" w:space="0" w:color="auto"/>
                      </w:divBdr>
                    </w:div>
                  </w:divsChild>
                </w:div>
                <w:div w:id="823467379">
                  <w:marLeft w:val="0"/>
                  <w:marRight w:val="0"/>
                  <w:marTop w:val="0"/>
                  <w:marBottom w:val="0"/>
                  <w:divBdr>
                    <w:top w:val="none" w:sz="0" w:space="0" w:color="auto"/>
                    <w:left w:val="none" w:sz="0" w:space="0" w:color="auto"/>
                    <w:bottom w:val="none" w:sz="0" w:space="0" w:color="auto"/>
                    <w:right w:val="none" w:sz="0" w:space="0" w:color="auto"/>
                  </w:divBdr>
                  <w:divsChild>
                    <w:div w:id="1467432272">
                      <w:marLeft w:val="0"/>
                      <w:marRight w:val="0"/>
                      <w:marTop w:val="0"/>
                      <w:marBottom w:val="0"/>
                      <w:divBdr>
                        <w:top w:val="none" w:sz="0" w:space="0" w:color="auto"/>
                        <w:left w:val="none" w:sz="0" w:space="0" w:color="auto"/>
                        <w:bottom w:val="none" w:sz="0" w:space="0" w:color="auto"/>
                        <w:right w:val="none" w:sz="0" w:space="0" w:color="auto"/>
                      </w:divBdr>
                    </w:div>
                  </w:divsChild>
                </w:div>
                <w:div w:id="912547741">
                  <w:marLeft w:val="0"/>
                  <w:marRight w:val="0"/>
                  <w:marTop w:val="0"/>
                  <w:marBottom w:val="0"/>
                  <w:divBdr>
                    <w:top w:val="none" w:sz="0" w:space="0" w:color="auto"/>
                    <w:left w:val="none" w:sz="0" w:space="0" w:color="auto"/>
                    <w:bottom w:val="none" w:sz="0" w:space="0" w:color="auto"/>
                    <w:right w:val="none" w:sz="0" w:space="0" w:color="auto"/>
                  </w:divBdr>
                  <w:divsChild>
                    <w:div w:id="1360277816">
                      <w:marLeft w:val="0"/>
                      <w:marRight w:val="0"/>
                      <w:marTop w:val="0"/>
                      <w:marBottom w:val="0"/>
                      <w:divBdr>
                        <w:top w:val="none" w:sz="0" w:space="0" w:color="auto"/>
                        <w:left w:val="none" w:sz="0" w:space="0" w:color="auto"/>
                        <w:bottom w:val="none" w:sz="0" w:space="0" w:color="auto"/>
                        <w:right w:val="none" w:sz="0" w:space="0" w:color="auto"/>
                      </w:divBdr>
                    </w:div>
                  </w:divsChild>
                </w:div>
                <w:div w:id="936712733">
                  <w:marLeft w:val="0"/>
                  <w:marRight w:val="0"/>
                  <w:marTop w:val="0"/>
                  <w:marBottom w:val="0"/>
                  <w:divBdr>
                    <w:top w:val="none" w:sz="0" w:space="0" w:color="auto"/>
                    <w:left w:val="none" w:sz="0" w:space="0" w:color="auto"/>
                    <w:bottom w:val="none" w:sz="0" w:space="0" w:color="auto"/>
                    <w:right w:val="none" w:sz="0" w:space="0" w:color="auto"/>
                  </w:divBdr>
                  <w:divsChild>
                    <w:div w:id="2098400038">
                      <w:marLeft w:val="0"/>
                      <w:marRight w:val="0"/>
                      <w:marTop w:val="0"/>
                      <w:marBottom w:val="0"/>
                      <w:divBdr>
                        <w:top w:val="none" w:sz="0" w:space="0" w:color="auto"/>
                        <w:left w:val="none" w:sz="0" w:space="0" w:color="auto"/>
                        <w:bottom w:val="none" w:sz="0" w:space="0" w:color="auto"/>
                        <w:right w:val="none" w:sz="0" w:space="0" w:color="auto"/>
                      </w:divBdr>
                    </w:div>
                  </w:divsChild>
                </w:div>
                <w:div w:id="1062748608">
                  <w:marLeft w:val="0"/>
                  <w:marRight w:val="0"/>
                  <w:marTop w:val="0"/>
                  <w:marBottom w:val="0"/>
                  <w:divBdr>
                    <w:top w:val="none" w:sz="0" w:space="0" w:color="auto"/>
                    <w:left w:val="none" w:sz="0" w:space="0" w:color="auto"/>
                    <w:bottom w:val="none" w:sz="0" w:space="0" w:color="auto"/>
                    <w:right w:val="none" w:sz="0" w:space="0" w:color="auto"/>
                  </w:divBdr>
                  <w:divsChild>
                    <w:div w:id="56126556">
                      <w:marLeft w:val="0"/>
                      <w:marRight w:val="0"/>
                      <w:marTop w:val="0"/>
                      <w:marBottom w:val="0"/>
                      <w:divBdr>
                        <w:top w:val="none" w:sz="0" w:space="0" w:color="auto"/>
                        <w:left w:val="none" w:sz="0" w:space="0" w:color="auto"/>
                        <w:bottom w:val="none" w:sz="0" w:space="0" w:color="auto"/>
                        <w:right w:val="none" w:sz="0" w:space="0" w:color="auto"/>
                      </w:divBdr>
                    </w:div>
                  </w:divsChild>
                </w:div>
                <w:div w:id="1132407827">
                  <w:marLeft w:val="0"/>
                  <w:marRight w:val="0"/>
                  <w:marTop w:val="0"/>
                  <w:marBottom w:val="0"/>
                  <w:divBdr>
                    <w:top w:val="none" w:sz="0" w:space="0" w:color="auto"/>
                    <w:left w:val="none" w:sz="0" w:space="0" w:color="auto"/>
                    <w:bottom w:val="none" w:sz="0" w:space="0" w:color="auto"/>
                    <w:right w:val="none" w:sz="0" w:space="0" w:color="auto"/>
                  </w:divBdr>
                  <w:divsChild>
                    <w:div w:id="1654992617">
                      <w:marLeft w:val="0"/>
                      <w:marRight w:val="0"/>
                      <w:marTop w:val="0"/>
                      <w:marBottom w:val="0"/>
                      <w:divBdr>
                        <w:top w:val="none" w:sz="0" w:space="0" w:color="auto"/>
                        <w:left w:val="none" w:sz="0" w:space="0" w:color="auto"/>
                        <w:bottom w:val="none" w:sz="0" w:space="0" w:color="auto"/>
                        <w:right w:val="none" w:sz="0" w:space="0" w:color="auto"/>
                      </w:divBdr>
                    </w:div>
                  </w:divsChild>
                </w:div>
                <w:div w:id="1178697613">
                  <w:marLeft w:val="0"/>
                  <w:marRight w:val="0"/>
                  <w:marTop w:val="0"/>
                  <w:marBottom w:val="0"/>
                  <w:divBdr>
                    <w:top w:val="none" w:sz="0" w:space="0" w:color="auto"/>
                    <w:left w:val="none" w:sz="0" w:space="0" w:color="auto"/>
                    <w:bottom w:val="none" w:sz="0" w:space="0" w:color="auto"/>
                    <w:right w:val="none" w:sz="0" w:space="0" w:color="auto"/>
                  </w:divBdr>
                  <w:divsChild>
                    <w:div w:id="1696610930">
                      <w:marLeft w:val="0"/>
                      <w:marRight w:val="0"/>
                      <w:marTop w:val="0"/>
                      <w:marBottom w:val="0"/>
                      <w:divBdr>
                        <w:top w:val="none" w:sz="0" w:space="0" w:color="auto"/>
                        <w:left w:val="none" w:sz="0" w:space="0" w:color="auto"/>
                        <w:bottom w:val="none" w:sz="0" w:space="0" w:color="auto"/>
                        <w:right w:val="none" w:sz="0" w:space="0" w:color="auto"/>
                      </w:divBdr>
                    </w:div>
                  </w:divsChild>
                </w:div>
                <w:div w:id="1241600318">
                  <w:marLeft w:val="0"/>
                  <w:marRight w:val="0"/>
                  <w:marTop w:val="0"/>
                  <w:marBottom w:val="0"/>
                  <w:divBdr>
                    <w:top w:val="none" w:sz="0" w:space="0" w:color="auto"/>
                    <w:left w:val="none" w:sz="0" w:space="0" w:color="auto"/>
                    <w:bottom w:val="none" w:sz="0" w:space="0" w:color="auto"/>
                    <w:right w:val="none" w:sz="0" w:space="0" w:color="auto"/>
                  </w:divBdr>
                  <w:divsChild>
                    <w:div w:id="1117213760">
                      <w:marLeft w:val="0"/>
                      <w:marRight w:val="0"/>
                      <w:marTop w:val="0"/>
                      <w:marBottom w:val="0"/>
                      <w:divBdr>
                        <w:top w:val="none" w:sz="0" w:space="0" w:color="auto"/>
                        <w:left w:val="none" w:sz="0" w:space="0" w:color="auto"/>
                        <w:bottom w:val="none" w:sz="0" w:space="0" w:color="auto"/>
                        <w:right w:val="none" w:sz="0" w:space="0" w:color="auto"/>
                      </w:divBdr>
                    </w:div>
                  </w:divsChild>
                </w:div>
                <w:div w:id="1286619091">
                  <w:marLeft w:val="0"/>
                  <w:marRight w:val="0"/>
                  <w:marTop w:val="0"/>
                  <w:marBottom w:val="0"/>
                  <w:divBdr>
                    <w:top w:val="none" w:sz="0" w:space="0" w:color="auto"/>
                    <w:left w:val="none" w:sz="0" w:space="0" w:color="auto"/>
                    <w:bottom w:val="none" w:sz="0" w:space="0" w:color="auto"/>
                    <w:right w:val="none" w:sz="0" w:space="0" w:color="auto"/>
                  </w:divBdr>
                  <w:divsChild>
                    <w:div w:id="1887721927">
                      <w:marLeft w:val="0"/>
                      <w:marRight w:val="0"/>
                      <w:marTop w:val="0"/>
                      <w:marBottom w:val="0"/>
                      <w:divBdr>
                        <w:top w:val="none" w:sz="0" w:space="0" w:color="auto"/>
                        <w:left w:val="none" w:sz="0" w:space="0" w:color="auto"/>
                        <w:bottom w:val="none" w:sz="0" w:space="0" w:color="auto"/>
                        <w:right w:val="none" w:sz="0" w:space="0" w:color="auto"/>
                      </w:divBdr>
                    </w:div>
                  </w:divsChild>
                </w:div>
                <w:div w:id="1395546124">
                  <w:marLeft w:val="0"/>
                  <w:marRight w:val="0"/>
                  <w:marTop w:val="0"/>
                  <w:marBottom w:val="0"/>
                  <w:divBdr>
                    <w:top w:val="none" w:sz="0" w:space="0" w:color="auto"/>
                    <w:left w:val="none" w:sz="0" w:space="0" w:color="auto"/>
                    <w:bottom w:val="none" w:sz="0" w:space="0" w:color="auto"/>
                    <w:right w:val="none" w:sz="0" w:space="0" w:color="auto"/>
                  </w:divBdr>
                  <w:divsChild>
                    <w:div w:id="1125924724">
                      <w:marLeft w:val="0"/>
                      <w:marRight w:val="0"/>
                      <w:marTop w:val="0"/>
                      <w:marBottom w:val="0"/>
                      <w:divBdr>
                        <w:top w:val="none" w:sz="0" w:space="0" w:color="auto"/>
                        <w:left w:val="none" w:sz="0" w:space="0" w:color="auto"/>
                        <w:bottom w:val="none" w:sz="0" w:space="0" w:color="auto"/>
                        <w:right w:val="none" w:sz="0" w:space="0" w:color="auto"/>
                      </w:divBdr>
                    </w:div>
                  </w:divsChild>
                </w:div>
                <w:div w:id="1453787704">
                  <w:marLeft w:val="0"/>
                  <w:marRight w:val="0"/>
                  <w:marTop w:val="0"/>
                  <w:marBottom w:val="0"/>
                  <w:divBdr>
                    <w:top w:val="none" w:sz="0" w:space="0" w:color="auto"/>
                    <w:left w:val="none" w:sz="0" w:space="0" w:color="auto"/>
                    <w:bottom w:val="none" w:sz="0" w:space="0" w:color="auto"/>
                    <w:right w:val="none" w:sz="0" w:space="0" w:color="auto"/>
                  </w:divBdr>
                  <w:divsChild>
                    <w:div w:id="3828849">
                      <w:marLeft w:val="0"/>
                      <w:marRight w:val="0"/>
                      <w:marTop w:val="0"/>
                      <w:marBottom w:val="0"/>
                      <w:divBdr>
                        <w:top w:val="none" w:sz="0" w:space="0" w:color="auto"/>
                        <w:left w:val="none" w:sz="0" w:space="0" w:color="auto"/>
                        <w:bottom w:val="none" w:sz="0" w:space="0" w:color="auto"/>
                        <w:right w:val="none" w:sz="0" w:space="0" w:color="auto"/>
                      </w:divBdr>
                    </w:div>
                  </w:divsChild>
                </w:div>
                <w:div w:id="1707872343">
                  <w:marLeft w:val="0"/>
                  <w:marRight w:val="0"/>
                  <w:marTop w:val="0"/>
                  <w:marBottom w:val="0"/>
                  <w:divBdr>
                    <w:top w:val="none" w:sz="0" w:space="0" w:color="auto"/>
                    <w:left w:val="none" w:sz="0" w:space="0" w:color="auto"/>
                    <w:bottom w:val="none" w:sz="0" w:space="0" w:color="auto"/>
                    <w:right w:val="none" w:sz="0" w:space="0" w:color="auto"/>
                  </w:divBdr>
                  <w:divsChild>
                    <w:div w:id="1988124351">
                      <w:marLeft w:val="0"/>
                      <w:marRight w:val="0"/>
                      <w:marTop w:val="0"/>
                      <w:marBottom w:val="0"/>
                      <w:divBdr>
                        <w:top w:val="none" w:sz="0" w:space="0" w:color="auto"/>
                        <w:left w:val="none" w:sz="0" w:space="0" w:color="auto"/>
                        <w:bottom w:val="none" w:sz="0" w:space="0" w:color="auto"/>
                        <w:right w:val="none" w:sz="0" w:space="0" w:color="auto"/>
                      </w:divBdr>
                    </w:div>
                  </w:divsChild>
                </w:div>
                <w:div w:id="1730767848">
                  <w:marLeft w:val="0"/>
                  <w:marRight w:val="0"/>
                  <w:marTop w:val="0"/>
                  <w:marBottom w:val="0"/>
                  <w:divBdr>
                    <w:top w:val="none" w:sz="0" w:space="0" w:color="auto"/>
                    <w:left w:val="none" w:sz="0" w:space="0" w:color="auto"/>
                    <w:bottom w:val="none" w:sz="0" w:space="0" w:color="auto"/>
                    <w:right w:val="none" w:sz="0" w:space="0" w:color="auto"/>
                  </w:divBdr>
                  <w:divsChild>
                    <w:div w:id="1800755999">
                      <w:marLeft w:val="0"/>
                      <w:marRight w:val="0"/>
                      <w:marTop w:val="0"/>
                      <w:marBottom w:val="0"/>
                      <w:divBdr>
                        <w:top w:val="none" w:sz="0" w:space="0" w:color="auto"/>
                        <w:left w:val="none" w:sz="0" w:space="0" w:color="auto"/>
                        <w:bottom w:val="none" w:sz="0" w:space="0" w:color="auto"/>
                        <w:right w:val="none" w:sz="0" w:space="0" w:color="auto"/>
                      </w:divBdr>
                    </w:div>
                  </w:divsChild>
                </w:div>
                <w:div w:id="1855269800">
                  <w:marLeft w:val="0"/>
                  <w:marRight w:val="0"/>
                  <w:marTop w:val="0"/>
                  <w:marBottom w:val="0"/>
                  <w:divBdr>
                    <w:top w:val="none" w:sz="0" w:space="0" w:color="auto"/>
                    <w:left w:val="none" w:sz="0" w:space="0" w:color="auto"/>
                    <w:bottom w:val="none" w:sz="0" w:space="0" w:color="auto"/>
                    <w:right w:val="none" w:sz="0" w:space="0" w:color="auto"/>
                  </w:divBdr>
                  <w:divsChild>
                    <w:div w:id="671838842">
                      <w:marLeft w:val="0"/>
                      <w:marRight w:val="0"/>
                      <w:marTop w:val="0"/>
                      <w:marBottom w:val="0"/>
                      <w:divBdr>
                        <w:top w:val="none" w:sz="0" w:space="0" w:color="auto"/>
                        <w:left w:val="none" w:sz="0" w:space="0" w:color="auto"/>
                        <w:bottom w:val="none" w:sz="0" w:space="0" w:color="auto"/>
                        <w:right w:val="none" w:sz="0" w:space="0" w:color="auto"/>
                      </w:divBdr>
                    </w:div>
                  </w:divsChild>
                </w:div>
                <w:div w:id="1861162479">
                  <w:marLeft w:val="0"/>
                  <w:marRight w:val="0"/>
                  <w:marTop w:val="0"/>
                  <w:marBottom w:val="0"/>
                  <w:divBdr>
                    <w:top w:val="none" w:sz="0" w:space="0" w:color="auto"/>
                    <w:left w:val="none" w:sz="0" w:space="0" w:color="auto"/>
                    <w:bottom w:val="none" w:sz="0" w:space="0" w:color="auto"/>
                    <w:right w:val="none" w:sz="0" w:space="0" w:color="auto"/>
                  </w:divBdr>
                  <w:divsChild>
                    <w:div w:id="797720200">
                      <w:marLeft w:val="0"/>
                      <w:marRight w:val="0"/>
                      <w:marTop w:val="0"/>
                      <w:marBottom w:val="0"/>
                      <w:divBdr>
                        <w:top w:val="none" w:sz="0" w:space="0" w:color="auto"/>
                        <w:left w:val="none" w:sz="0" w:space="0" w:color="auto"/>
                        <w:bottom w:val="none" w:sz="0" w:space="0" w:color="auto"/>
                        <w:right w:val="none" w:sz="0" w:space="0" w:color="auto"/>
                      </w:divBdr>
                    </w:div>
                  </w:divsChild>
                </w:div>
                <w:div w:id="2059275055">
                  <w:marLeft w:val="0"/>
                  <w:marRight w:val="0"/>
                  <w:marTop w:val="0"/>
                  <w:marBottom w:val="0"/>
                  <w:divBdr>
                    <w:top w:val="none" w:sz="0" w:space="0" w:color="auto"/>
                    <w:left w:val="none" w:sz="0" w:space="0" w:color="auto"/>
                    <w:bottom w:val="none" w:sz="0" w:space="0" w:color="auto"/>
                    <w:right w:val="none" w:sz="0" w:space="0" w:color="auto"/>
                  </w:divBdr>
                  <w:divsChild>
                    <w:div w:id="698972088">
                      <w:marLeft w:val="0"/>
                      <w:marRight w:val="0"/>
                      <w:marTop w:val="0"/>
                      <w:marBottom w:val="0"/>
                      <w:divBdr>
                        <w:top w:val="none" w:sz="0" w:space="0" w:color="auto"/>
                        <w:left w:val="none" w:sz="0" w:space="0" w:color="auto"/>
                        <w:bottom w:val="none" w:sz="0" w:space="0" w:color="auto"/>
                        <w:right w:val="none" w:sz="0" w:space="0" w:color="auto"/>
                      </w:divBdr>
                    </w:div>
                  </w:divsChild>
                </w:div>
                <w:div w:id="2065250129">
                  <w:marLeft w:val="0"/>
                  <w:marRight w:val="0"/>
                  <w:marTop w:val="0"/>
                  <w:marBottom w:val="0"/>
                  <w:divBdr>
                    <w:top w:val="none" w:sz="0" w:space="0" w:color="auto"/>
                    <w:left w:val="none" w:sz="0" w:space="0" w:color="auto"/>
                    <w:bottom w:val="none" w:sz="0" w:space="0" w:color="auto"/>
                    <w:right w:val="none" w:sz="0" w:space="0" w:color="auto"/>
                  </w:divBdr>
                  <w:divsChild>
                    <w:div w:id="7003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1646">
          <w:marLeft w:val="0"/>
          <w:marRight w:val="0"/>
          <w:marTop w:val="0"/>
          <w:marBottom w:val="0"/>
          <w:divBdr>
            <w:top w:val="none" w:sz="0" w:space="0" w:color="auto"/>
            <w:left w:val="none" w:sz="0" w:space="0" w:color="auto"/>
            <w:bottom w:val="none" w:sz="0" w:space="0" w:color="auto"/>
            <w:right w:val="none" w:sz="0" w:space="0" w:color="auto"/>
          </w:divBdr>
        </w:div>
        <w:div w:id="859054097">
          <w:marLeft w:val="0"/>
          <w:marRight w:val="0"/>
          <w:marTop w:val="0"/>
          <w:marBottom w:val="0"/>
          <w:divBdr>
            <w:top w:val="none" w:sz="0" w:space="0" w:color="auto"/>
            <w:left w:val="none" w:sz="0" w:space="0" w:color="auto"/>
            <w:bottom w:val="none" w:sz="0" w:space="0" w:color="auto"/>
            <w:right w:val="none" w:sz="0" w:space="0" w:color="auto"/>
          </w:divBdr>
        </w:div>
        <w:div w:id="865220007">
          <w:marLeft w:val="0"/>
          <w:marRight w:val="0"/>
          <w:marTop w:val="0"/>
          <w:marBottom w:val="0"/>
          <w:divBdr>
            <w:top w:val="none" w:sz="0" w:space="0" w:color="auto"/>
            <w:left w:val="none" w:sz="0" w:space="0" w:color="auto"/>
            <w:bottom w:val="none" w:sz="0" w:space="0" w:color="auto"/>
            <w:right w:val="none" w:sz="0" w:space="0" w:color="auto"/>
          </w:divBdr>
        </w:div>
        <w:div w:id="891119721">
          <w:marLeft w:val="0"/>
          <w:marRight w:val="0"/>
          <w:marTop w:val="0"/>
          <w:marBottom w:val="0"/>
          <w:divBdr>
            <w:top w:val="none" w:sz="0" w:space="0" w:color="auto"/>
            <w:left w:val="none" w:sz="0" w:space="0" w:color="auto"/>
            <w:bottom w:val="none" w:sz="0" w:space="0" w:color="auto"/>
            <w:right w:val="none" w:sz="0" w:space="0" w:color="auto"/>
          </w:divBdr>
        </w:div>
        <w:div w:id="901408837">
          <w:marLeft w:val="0"/>
          <w:marRight w:val="0"/>
          <w:marTop w:val="0"/>
          <w:marBottom w:val="0"/>
          <w:divBdr>
            <w:top w:val="none" w:sz="0" w:space="0" w:color="auto"/>
            <w:left w:val="none" w:sz="0" w:space="0" w:color="auto"/>
            <w:bottom w:val="none" w:sz="0" w:space="0" w:color="auto"/>
            <w:right w:val="none" w:sz="0" w:space="0" w:color="auto"/>
          </w:divBdr>
        </w:div>
        <w:div w:id="944964916">
          <w:marLeft w:val="0"/>
          <w:marRight w:val="0"/>
          <w:marTop w:val="0"/>
          <w:marBottom w:val="0"/>
          <w:divBdr>
            <w:top w:val="none" w:sz="0" w:space="0" w:color="auto"/>
            <w:left w:val="none" w:sz="0" w:space="0" w:color="auto"/>
            <w:bottom w:val="none" w:sz="0" w:space="0" w:color="auto"/>
            <w:right w:val="none" w:sz="0" w:space="0" w:color="auto"/>
          </w:divBdr>
        </w:div>
        <w:div w:id="967467550">
          <w:marLeft w:val="0"/>
          <w:marRight w:val="0"/>
          <w:marTop w:val="0"/>
          <w:marBottom w:val="0"/>
          <w:divBdr>
            <w:top w:val="none" w:sz="0" w:space="0" w:color="auto"/>
            <w:left w:val="none" w:sz="0" w:space="0" w:color="auto"/>
            <w:bottom w:val="none" w:sz="0" w:space="0" w:color="auto"/>
            <w:right w:val="none" w:sz="0" w:space="0" w:color="auto"/>
          </w:divBdr>
        </w:div>
        <w:div w:id="1000625024">
          <w:marLeft w:val="0"/>
          <w:marRight w:val="0"/>
          <w:marTop w:val="0"/>
          <w:marBottom w:val="0"/>
          <w:divBdr>
            <w:top w:val="none" w:sz="0" w:space="0" w:color="auto"/>
            <w:left w:val="none" w:sz="0" w:space="0" w:color="auto"/>
            <w:bottom w:val="none" w:sz="0" w:space="0" w:color="auto"/>
            <w:right w:val="none" w:sz="0" w:space="0" w:color="auto"/>
          </w:divBdr>
        </w:div>
        <w:div w:id="1051921998">
          <w:marLeft w:val="0"/>
          <w:marRight w:val="0"/>
          <w:marTop w:val="0"/>
          <w:marBottom w:val="0"/>
          <w:divBdr>
            <w:top w:val="none" w:sz="0" w:space="0" w:color="auto"/>
            <w:left w:val="none" w:sz="0" w:space="0" w:color="auto"/>
            <w:bottom w:val="none" w:sz="0" w:space="0" w:color="auto"/>
            <w:right w:val="none" w:sz="0" w:space="0" w:color="auto"/>
          </w:divBdr>
        </w:div>
        <w:div w:id="1084717437">
          <w:marLeft w:val="0"/>
          <w:marRight w:val="0"/>
          <w:marTop w:val="0"/>
          <w:marBottom w:val="0"/>
          <w:divBdr>
            <w:top w:val="none" w:sz="0" w:space="0" w:color="auto"/>
            <w:left w:val="none" w:sz="0" w:space="0" w:color="auto"/>
            <w:bottom w:val="none" w:sz="0" w:space="0" w:color="auto"/>
            <w:right w:val="none" w:sz="0" w:space="0" w:color="auto"/>
          </w:divBdr>
        </w:div>
        <w:div w:id="1086461653">
          <w:marLeft w:val="0"/>
          <w:marRight w:val="0"/>
          <w:marTop w:val="0"/>
          <w:marBottom w:val="0"/>
          <w:divBdr>
            <w:top w:val="none" w:sz="0" w:space="0" w:color="auto"/>
            <w:left w:val="none" w:sz="0" w:space="0" w:color="auto"/>
            <w:bottom w:val="none" w:sz="0" w:space="0" w:color="auto"/>
            <w:right w:val="none" w:sz="0" w:space="0" w:color="auto"/>
          </w:divBdr>
        </w:div>
        <w:div w:id="1087187918">
          <w:marLeft w:val="0"/>
          <w:marRight w:val="0"/>
          <w:marTop w:val="0"/>
          <w:marBottom w:val="0"/>
          <w:divBdr>
            <w:top w:val="none" w:sz="0" w:space="0" w:color="auto"/>
            <w:left w:val="none" w:sz="0" w:space="0" w:color="auto"/>
            <w:bottom w:val="none" w:sz="0" w:space="0" w:color="auto"/>
            <w:right w:val="none" w:sz="0" w:space="0" w:color="auto"/>
          </w:divBdr>
        </w:div>
        <w:div w:id="1106772548">
          <w:marLeft w:val="0"/>
          <w:marRight w:val="0"/>
          <w:marTop w:val="0"/>
          <w:marBottom w:val="0"/>
          <w:divBdr>
            <w:top w:val="none" w:sz="0" w:space="0" w:color="auto"/>
            <w:left w:val="none" w:sz="0" w:space="0" w:color="auto"/>
            <w:bottom w:val="none" w:sz="0" w:space="0" w:color="auto"/>
            <w:right w:val="none" w:sz="0" w:space="0" w:color="auto"/>
          </w:divBdr>
        </w:div>
        <w:div w:id="1129055547">
          <w:marLeft w:val="0"/>
          <w:marRight w:val="0"/>
          <w:marTop w:val="0"/>
          <w:marBottom w:val="0"/>
          <w:divBdr>
            <w:top w:val="none" w:sz="0" w:space="0" w:color="auto"/>
            <w:left w:val="none" w:sz="0" w:space="0" w:color="auto"/>
            <w:bottom w:val="none" w:sz="0" w:space="0" w:color="auto"/>
            <w:right w:val="none" w:sz="0" w:space="0" w:color="auto"/>
          </w:divBdr>
        </w:div>
        <w:div w:id="1131553828">
          <w:marLeft w:val="0"/>
          <w:marRight w:val="0"/>
          <w:marTop w:val="0"/>
          <w:marBottom w:val="0"/>
          <w:divBdr>
            <w:top w:val="none" w:sz="0" w:space="0" w:color="auto"/>
            <w:left w:val="none" w:sz="0" w:space="0" w:color="auto"/>
            <w:bottom w:val="none" w:sz="0" w:space="0" w:color="auto"/>
            <w:right w:val="none" w:sz="0" w:space="0" w:color="auto"/>
          </w:divBdr>
        </w:div>
        <w:div w:id="1138491977">
          <w:marLeft w:val="0"/>
          <w:marRight w:val="0"/>
          <w:marTop w:val="0"/>
          <w:marBottom w:val="0"/>
          <w:divBdr>
            <w:top w:val="none" w:sz="0" w:space="0" w:color="auto"/>
            <w:left w:val="none" w:sz="0" w:space="0" w:color="auto"/>
            <w:bottom w:val="none" w:sz="0" w:space="0" w:color="auto"/>
            <w:right w:val="none" w:sz="0" w:space="0" w:color="auto"/>
          </w:divBdr>
        </w:div>
        <w:div w:id="1155757346">
          <w:marLeft w:val="0"/>
          <w:marRight w:val="0"/>
          <w:marTop w:val="0"/>
          <w:marBottom w:val="0"/>
          <w:divBdr>
            <w:top w:val="none" w:sz="0" w:space="0" w:color="auto"/>
            <w:left w:val="none" w:sz="0" w:space="0" w:color="auto"/>
            <w:bottom w:val="none" w:sz="0" w:space="0" w:color="auto"/>
            <w:right w:val="none" w:sz="0" w:space="0" w:color="auto"/>
          </w:divBdr>
        </w:div>
        <w:div w:id="1167134715">
          <w:marLeft w:val="0"/>
          <w:marRight w:val="0"/>
          <w:marTop w:val="0"/>
          <w:marBottom w:val="0"/>
          <w:divBdr>
            <w:top w:val="none" w:sz="0" w:space="0" w:color="auto"/>
            <w:left w:val="none" w:sz="0" w:space="0" w:color="auto"/>
            <w:bottom w:val="none" w:sz="0" w:space="0" w:color="auto"/>
            <w:right w:val="none" w:sz="0" w:space="0" w:color="auto"/>
          </w:divBdr>
        </w:div>
        <w:div w:id="1194003249">
          <w:marLeft w:val="0"/>
          <w:marRight w:val="0"/>
          <w:marTop w:val="0"/>
          <w:marBottom w:val="0"/>
          <w:divBdr>
            <w:top w:val="none" w:sz="0" w:space="0" w:color="auto"/>
            <w:left w:val="none" w:sz="0" w:space="0" w:color="auto"/>
            <w:bottom w:val="none" w:sz="0" w:space="0" w:color="auto"/>
            <w:right w:val="none" w:sz="0" w:space="0" w:color="auto"/>
          </w:divBdr>
        </w:div>
        <w:div w:id="1200321199">
          <w:marLeft w:val="0"/>
          <w:marRight w:val="0"/>
          <w:marTop w:val="0"/>
          <w:marBottom w:val="0"/>
          <w:divBdr>
            <w:top w:val="none" w:sz="0" w:space="0" w:color="auto"/>
            <w:left w:val="none" w:sz="0" w:space="0" w:color="auto"/>
            <w:bottom w:val="none" w:sz="0" w:space="0" w:color="auto"/>
            <w:right w:val="none" w:sz="0" w:space="0" w:color="auto"/>
          </w:divBdr>
        </w:div>
        <w:div w:id="1233198327">
          <w:marLeft w:val="0"/>
          <w:marRight w:val="0"/>
          <w:marTop w:val="0"/>
          <w:marBottom w:val="0"/>
          <w:divBdr>
            <w:top w:val="none" w:sz="0" w:space="0" w:color="auto"/>
            <w:left w:val="none" w:sz="0" w:space="0" w:color="auto"/>
            <w:bottom w:val="none" w:sz="0" w:space="0" w:color="auto"/>
            <w:right w:val="none" w:sz="0" w:space="0" w:color="auto"/>
          </w:divBdr>
        </w:div>
        <w:div w:id="1248419721">
          <w:marLeft w:val="0"/>
          <w:marRight w:val="0"/>
          <w:marTop w:val="0"/>
          <w:marBottom w:val="0"/>
          <w:divBdr>
            <w:top w:val="none" w:sz="0" w:space="0" w:color="auto"/>
            <w:left w:val="none" w:sz="0" w:space="0" w:color="auto"/>
            <w:bottom w:val="none" w:sz="0" w:space="0" w:color="auto"/>
            <w:right w:val="none" w:sz="0" w:space="0" w:color="auto"/>
          </w:divBdr>
        </w:div>
        <w:div w:id="1297833734">
          <w:marLeft w:val="0"/>
          <w:marRight w:val="0"/>
          <w:marTop w:val="0"/>
          <w:marBottom w:val="0"/>
          <w:divBdr>
            <w:top w:val="none" w:sz="0" w:space="0" w:color="auto"/>
            <w:left w:val="none" w:sz="0" w:space="0" w:color="auto"/>
            <w:bottom w:val="none" w:sz="0" w:space="0" w:color="auto"/>
            <w:right w:val="none" w:sz="0" w:space="0" w:color="auto"/>
          </w:divBdr>
        </w:div>
        <w:div w:id="1315796891">
          <w:marLeft w:val="0"/>
          <w:marRight w:val="0"/>
          <w:marTop w:val="0"/>
          <w:marBottom w:val="0"/>
          <w:divBdr>
            <w:top w:val="none" w:sz="0" w:space="0" w:color="auto"/>
            <w:left w:val="none" w:sz="0" w:space="0" w:color="auto"/>
            <w:bottom w:val="none" w:sz="0" w:space="0" w:color="auto"/>
            <w:right w:val="none" w:sz="0" w:space="0" w:color="auto"/>
          </w:divBdr>
        </w:div>
        <w:div w:id="1320500168">
          <w:marLeft w:val="0"/>
          <w:marRight w:val="0"/>
          <w:marTop w:val="0"/>
          <w:marBottom w:val="0"/>
          <w:divBdr>
            <w:top w:val="none" w:sz="0" w:space="0" w:color="auto"/>
            <w:left w:val="none" w:sz="0" w:space="0" w:color="auto"/>
            <w:bottom w:val="none" w:sz="0" w:space="0" w:color="auto"/>
            <w:right w:val="none" w:sz="0" w:space="0" w:color="auto"/>
          </w:divBdr>
        </w:div>
        <w:div w:id="1325089268">
          <w:marLeft w:val="0"/>
          <w:marRight w:val="0"/>
          <w:marTop w:val="0"/>
          <w:marBottom w:val="0"/>
          <w:divBdr>
            <w:top w:val="none" w:sz="0" w:space="0" w:color="auto"/>
            <w:left w:val="none" w:sz="0" w:space="0" w:color="auto"/>
            <w:bottom w:val="none" w:sz="0" w:space="0" w:color="auto"/>
            <w:right w:val="none" w:sz="0" w:space="0" w:color="auto"/>
          </w:divBdr>
        </w:div>
        <w:div w:id="1421295445">
          <w:marLeft w:val="0"/>
          <w:marRight w:val="0"/>
          <w:marTop w:val="0"/>
          <w:marBottom w:val="0"/>
          <w:divBdr>
            <w:top w:val="none" w:sz="0" w:space="0" w:color="auto"/>
            <w:left w:val="none" w:sz="0" w:space="0" w:color="auto"/>
            <w:bottom w:val="none" w:sz="0" w:space="0" w:color="auto"/>
            <w:right w:val="none" w:sz="0" w:space="0" w:color="auto"/>
          </w:divBdr>
        </w:div>
        <w:div w:id="1448818956">
          <w:marLeft w:val="0"/>
          <w:marRight w:val="0"/>
          <w:marTop w:val="0"/>
          <w:marBottom w:val="0"/>
          <w:divBdr>
            <w:top w:val="none" w:sz="0" w:space="0" w:color="auto"/>
            <w:left w:val="none" w:sz="0" w:space="0" w:color="auto"/>
            <w:bottom w:val="none" w:sz="0" w:space="0" w:color="auto"/>
            <w:right w:val="none" w:sz="0" w:space="0" w:color="auto"/>
          </w:divBdr>
        </w:div>
        <w:div w:id="1460344685">
          <w:marLeft w:val="0"/>
          <w:marRight w:val="0"/>
          <w:marTop w:val="0"/>
          <w:marBottom w:val="0"/>
          <w:divBdr>
            <w:top w:val="none" w:sz="0" w:space="0" w:color="auto"/>
            <w:left w:val="none" w:sz="0" w:space="0" w:color="auto"/>
            <w:bottom w:val="none" w:sz="0" w:space="0" w:color="auto"/>
            <w:right w:val="none" w:sz="0" w:space="0" w:color="auto"/>
          </w:divBdr>
        </w:div>
        <w:div w:id="1462068980">
          <w:marLeft w:val="0"/>
          <w:marRight w:val="0"/>
          <w:marTop w:val="0"/>
          <w:marBottom w:val="0"/>
          <w:divBdr>
            <w:top w:val="none" w:sz="0" w:space="0" w:color="auto"/>
            <w:left w:val="none" w:sz="0" w:space="0" w:color="auto"/>
            <w:bottom w:val="none" w:sz="0" w:space="0" w:color="auto"/>
            <w:right w:val="none" w:sz="0" w:space="0" w:color="auto"/>
          </w:divBdr>
        </w:div>
        <w:div w:id="1477840984">
          <w:marLeft w:val="0"/>
          <w:marRight w:val="0"/>
          <w:marTop w:val="0"/>
          <w:marBottom w:val="0"/>
          <w:divBdr>
            <w:top w:val="none" w:sz="0" w:space="0" w:color="auto"/>
            <w:left w:val="none" w:sz="0" w:space="0" w:color="auto"/>
            <w:bottom w:val="none" w:sz="0" w:space="0" w:color="auto"/>
            <w:right w:val="none" w:sz="0" w:space="0" w:color="auto"/>
          </w:divBdr>
        </w:div>
        <w:div w:id="1519269745">
          <w:marLeft w:val="0"/>
          <w:marRight w:val="0"/>
          <w:marTop w:val="0"/>
          <w:marBottom w:val="0"/>
          <w:divBdr>
            <w:top w:val="none" w:sz="0" w:space="0" w:color="auto"/>
            <w:left w:val="none" w:sz="0" w:space="0" w:color="auto"/>
            <w:bottom w:val="none" w:sz="0" w:space="0" w:color="auto"/>
            <w:right w:val="none" w:sz="0" w:space="0" w:color="auto"/>
          </w:divBdr>
        </w:div>
        <w:div w:id="1562789268">
          <w:marLeft w:val="0"/>
          <w:marRight w:val="0"/>
          <w:marTop w:val="0"/>
          <w:marBottom w:val="0"/>
          <w:divBdr>
            <w:top w:val="none" w:sz="0" w:space="0" w:color="auto"/>
            <w:left w:val="none" w:sz="0" w:space="0" w:color="auto"/>
            <w:bottom w:val="none" w:sz="0" w:space="0" w:color="auto"/>
            <w:right w:val="none" w:sz="0" w:space="0" w:color="auto"/>
          </w:divBdr>
        </w:div>
        <w:div w:id="1570143719">
          <w:marLeft w:val="0"/>
          <w:marRight w:val="0"/>
          <w:marTop w:val="0"/>
          <w:marBottom w:val="0"/>
          <w:divBdr>
            <w:top w:val="none" w:sz="0" w:space="0" w:color="auto"/>
            <w:left w:val="none" w:sz="0" w:space="0" w:color="auto"/>
            <w:bottom w:val="none" w:sz="0" w:space="0" w:color="auto"/>
            <w:right w:val="none" w:sz="0" w:space="0" w:color="auto"/>
          </w:divBdr>
        </w:div>
        <w:div w:id="1606494115">
          <w:marLeft w:val="0"/>
          <w:marRight w:val="0"/>
          <w:marTop w:val="0"/>
          <w:marBottom w:val="0"/>
          <w:divBdr>
            <w:top w:val="none" w:sz="0" w:space="0" w:color="auto"/>
            <w:left w:val="none" w:sz="0" w:space="0" w:color="auto"/>
            <w:bottom w:val="none" w:sz="0" w:space="0" w:color="auto"/>
            <w:right w:val="none" w:sz="0" w:space="0" w:color="auto"/>
          </w:divBdr>
        </w:div>
        <w:div w:id="1626042910">
          <w:marLeft w:val="0"/>
          <w:marRight w:val="0"/>
          <w:marTop w:val="0"/>
          <w:marBottom w:val="0"/>
          <w:divBdr>
            <w:top w:val="none" w:sz="0" w:space="0" w:color="auto"/>
            <w:left w:val="none" w:sz="0" w:space="0" w:color="auto"/>
            <w:bottom w:val="none" w:sz="0" w:space="0" w:color="auto"/>
            <w:right w:val="none" w:sz="0" w:space="0" w:color="auto"/>
          </w:divBdr>
        </w:div>
        <w:div w:id="1647515950">
          <w:marLeft w:val="0"/>
          <w:marRight w:val="0"/>
          <w:marTop w:val="0"/>
          <w:marBottom w:val="0"/>
          <w:divBdr>
            <w:top w:val="none" w:sz="0" w:space="0" w:color="auto"/>
            <w:left w:val="none" w:sz="0" w:space="0" w:color="auto"/>
            <w:bottom w:val="none" w:sz="0" w:space="0" w:color="auto"/>
            <w:right w:val="none" w:sz="0" w:space="0" w:color="auto"/>
          </w:divBdr>
        </w:div>
        <w:div w:id="1649751021">
          <w:marLeft w:val="0"/>
          <w:marRight w:val="0"/>
          <w:marTop w:val="0"/>
          <w:marBottom w:val="0"/>
          <w:divBdr>
            <w:top w:val="none" w:sz="0" w:space="0" w:color="auto"/>
            <w:left w:val="none" w:sz="0" w:space="0" w:color="auto"/>
            <w:bottom w:val="none" w:sz="0" w:space="0" w:color="auto"/>
            <w:right w:val="none" w:sz="0" w:space="0" w:color="auto"/>
          </w:divBdr>
        </w:div>
        <w:div w:id="1669748029">
          <w:marLeft w:val="0"/>
          <w:marRight w:val="0"/>
          <w:marTop w:val="0"/>
          <w:marBottom w:val="0"/>
          <w:divBdr>
            <w:top w:val="none" w:sz="0" w:space="0" w:color="auto"/>
            <w:left w:val="none" w:sz="0" w:space="0" w:color="auto"/>
            <w:bottom w:val="none" w:sz="0" w:space="0" w:color="auto"/>
            <w:right w:val="none" w:sz="0" w:space="0" w:color="auto"/>
          </w:divBdr>
        </w:div>
        <w:div w:id="1687170994">
          <w:marLeft w:val="0"/>
          <w:marRight w:val="0"/>
          <w:marTop w:val="0"/>
          <w:marBottom w:val="0"/>
          <w:divBdr>
            <w:top w:val="none" w:sz="0" w:space="0" w:color="auto"/>
            <w:left w:val="none" w:sz="0" w:space="0" w:color="auto"/>
            <w:bottom w:val="none" w:sz="0" w:space="0" w:color="auto"/>
            <w:right w:val="none" w:sz="0" w:space="0" w:color="auto"/>
          </w:divBdr>
        </w:div>
        <w:div w:id="1700545126">
          <w:marLeft w:val="0"/>
          <w:marRight w:val="0"/>
          <w:marTop w:val="0"/>
          <w:marBottom w:val="0"/>
          <w:divBdr>
            <w:top w:val="none" w:sz="0" w:space="0" w:color="auto"/>
            <w:left w:val="none" w:sz="0" w:space="0" w:color="auto"/>
            <w:bottom w:val="none" w:sz="0" w:space="0" w:color="auto"/>
            <w:right w:val="none" w:sz="0" w:space="0" w:color="auto"/>
          </w:divBdr>
        </w:div>
        <w:div w:id="1707755759">
          <w:marLeft w:val="0"/>
          <w:marRight w:val="0"/>
          <w:marTop w:val="0"/>
          <w:marBottom w:val="0"/>
          <w:divBdr>
            <w:top w:val="none" w:sz="0" w:space="0" w:color="auto"/>
            <w:left w:val="none" w:sz="0" w:space="0" w:color="auto"/>
            <w:bottom w:val="none" w:sz="0" w:space="0" w:color="auto"/>
            <w:right w:val="none" w:sz="0" w:space="0" w:color="auto"/>
          </w:divBdr>
        </w:div>
        <w:div w:id="1711225068">
          <w:marLeft w:val="0"/>
          <w:marRight w:val="0"/>
          <w:marTop w:val="0"/>
          <w:marBottom w:val="0"/>
          <w:divBdr>
            <w:top w:val="none" w:sz="0" w:space="0" w:color="auto"/>
            <w:left w:val="none" w:sz="0" w:space="0" w:color="auto"/>
            <w:bottom w:val="none" w:sz="0" w:space="0" w:color="auto"/>
            <w:right w:val="none" w:sz="0" w:space="0" w:color="auto"/>
          </w:divBdr>
        </w:div>
        <w:div w:id="1738749382">
          <w:marLeft w:val="0"/>
          <w:marRight w:val="0"/>
          <w:marTop w:val="0"/>
          <w:marBottom w:val="0"/>
          <w:divBdr>
            <w:top w:val="none" w:sz="0" w:space="0" w:color="auto"/>
            <w:left w:val="none" w:sz="0" w:space="0" w:color="auto"/>
            <w:bottom w:val="none" w:sz="0" w:space="0" w:color="auto"/>
            <w:right w:val="none" w:sz="0" w:space="0" w:color="auto"/>
          </w:divBdr>
        </w:div>
        <w:div w:id="1753776089">
          <w:marLeft w:val="0"/>
          <w:marRight w:val="0"/>
          <w:marTop w:val="0"/>
          <w:marBottom w:val="0"/>
          <w:divBdr>
            <w:top w:val="none" w:sz="0" w:space="0" w:color="auto"/>
            <w:left w:val="none" w:sz="0" w:space="0" w:color="auto"/>
            <w:bottom w:val="none" w:sz="0" w:space="0" w:color="auto"/>
            <w:right w:val="none" w:sz="0" w:space="0" w:color="auto"/>
          </w:divBdr>
        </w:div>
        <w:div w:id="1753966969">
          <w:marLeft w:val="0"/>
          <w:marRight w:val="0"/>
          <w:marTop w:val="0"/>
          <w:marBottom w:val="0"/>
          <w:divBdr>
            <w:top w:val="none" w:sz="0" w:space="0" w:color="auto"/>
            <w:left w:val="none" w:sz="0" w:space="0" w:color="auto"/>
            <w:bottom w:val="none" w:sz="0" w:space="0" w:color="auto"/>
            <w:right w:val="none" w:sz="0" w:space="0" w:color="auto"/>
          </w:divBdr>
        </w:div>
        <w:div w:id="1813712930">
          <w:marLeft w:val="0"/>
          <w:marRight w:val="0"/>
          <w:marTop w:val="0"/>
          <w:marBottom w:val="0"/>
          <w:divBdr>
            <w:top w:val="none" w:sz="0" w:space="0" w:color="auto"/>
            <w:left w:val="none" w:sz="0" w:space="0" w:color="auto"/>
            <w:bottom w:val="none" w:sz="0" w:space="0" w:color="auto"/>
            <w:right w:val="none" w:sz="0" w:space="0" w:color="auto"/>
          </w:divBdr>
        </w:div>
        <w:div w:id="1831367519">
          <w:marLeft w:val="0"/>
          <w:marRight w:val="0"/>
          <w:marTop w:val="0"/>
          <w:marBottom w:val="0"/>
          <w:divBdr>
            <w:top w:val="none" w:sz="0" w:space="0" w:color="auto"/>
            <w:left w:val="none" w:sz="0" w:space="0" w:color="auto"/>
            <w:bottom w:val="none" w:sz="0" w:space="0" w:color="auto"/>
            <w:right w:val="none" w:sz="0" w:space="0" w:color="auto"/>
          </w:divBdr>
        </w:div>
        <w:div w:id="1842813534">
          <w:marLeft w:val="0"/>
          <w:marRight w:val="0"/>
          <w:marTop w:val="0"/>
          <w:marBottom w:val="0"/>
          <w:divBdr>
            <w:top w:val="none" w:sz="0" w:space="0" w:color="auto"/>
            <w:left w:val="none" w:sz="0" w:space="0" w:color="auto"/>
            <w:bottom w:val="none" w:sz="0" w:space="0" w:color="auto"/>
            <w:right w:val="none" w:sz="0" w:space="0" w:color="auto"/>
          </w:divBdr>
        </w:div>
        <w:div w:id="1860846490">
          <w:marLeft w:val="0"/>
          <w:marRight w:val="0"/>
          <w:marTop w:val="0"/>
          <w:marBottom w:val="0"/>
          <w:divBdr>
            <w:top w:val="none" w:sz="0" w:space="0" w:color="auto"/>
            <w:left w:val="none" w:sz="0" w:space="0" w:color="auto"/>
            <w:bottom w:val="none" w:sz="0" w:space="0" w:color="auto"/>
            <w:right w:val="none" w:sz="0" w:space="0" w:color="auto"/>
          </w:divBdr>
        </w:div>
        <w:div w:id="1943685993">
          <w:marLeft w:val="0"/>
          <w:marRight w:val="0"/>
          <w:marTop w:val="0"/>
          <w:marBottom w:val="0"/>
          <w:divBdr>
            <w:top w:val="none" w:sz="0" w:space="0" w:color="auto"/>
            <w:left w:val="none" w:sz="0" w:space="0" w:color="auto"/>
            <w:bottom w:val="none" w:sz="0" w:space="0" w:color="auto"/>
            <w:right w:val="none" w:sz="0" w:space="0" w:color="auto"/>
          </w:divBdr>
        </w:div>
        <w:div w:id="1980451144">
          <w:marLeft w:val="0"/>
          <w:marRight w:val="0"/>
          <w:marTop w:val="0"/>
          <w:marBottom w:val="0"/>
          <w:divBdr>
            <w:top w:val="none" w:sz="0" w:space="0" w:color="auto"/>
            <w:left w:val="none" w:sz="0" w:space="0" w:color="auto"/>
            <w:bottom w:val="none" w:sz="0" w:space="0" w:color="auto"/>
            <w:right w:val="none" w:sz="0" w:space="0" w:color="auto"/>
          </w:divBdr>
        </w:div>
        <w:div w:id="1994868254">
          <w:marLeft w:val="0"/>
          <w:marRight w:val="0"/>
          <w:marTop w:val="0"/>
          <w:marBottom w:val="0"/>
          <w:divBdr>
            <w:top w:val="none" w:sz="0" w:space="0" w:color="auto"/>
            <w:left w:val="none" w:sz="0" w:space="0" w:color="auto"/>
            <w:bottom w:val="none" w:sz="0" w:space="0" w:color="auto"/>
            <w:right w:val="none" w:sz="0" w:space="0" w:color="auto"/>
          </w:divBdr>
        </w:div>
        <w:div w:id="2002348666">
          <w:marLeft w:val="0"/>
          <w:marRight w:val="0"/>
          <w:marTop w:val="0"/>
          <w:marBottom w:val="0"/>
          <w:divBdr>
            <w:top w:val="none" w:sz="0" w:space="0" w:color="auto"/>
            <w:left w:val="none" w:sz="0" w:space="0" w:color="auto"/>
            <w:bottom w:val="none" w:sz="0" w:space="0" w:color="auto"/>
            <w:right w:val="none" w:sz="0" w:space="0" w:color="auto"/>
          </w:divBdr>
        </w:div>
        <w:div w:id="2014799985">
          <w:marLeft w:val="0"/>
          <w:marRight w:val="0"/>
          <w:marTop w:val="0"/>
          <w:marBottom w:val="0"/>
          <w:divBdr>
            <w:top w:val="none" w:sz="0" w:space="0" w:color="auto"/>
            <w:left w:val="none" w:sz="0" w:space="0" w:color="auto"/>
            <w:bottom w:val="none" w:sz="0" w:space="0" w:color="auto"/>
            <w:right w:val="none" w:sz="0" w:space="0" w:color="auto"/>
          </w:divBdr>
        </w:div>
        <w:div w:id="2058504465">
          <w:marLeft w:val="0"/>
          <w:marRight w:val="0"/>
          <w:marTop w:val="0"/>
          <w:marBottom w:val="0"/>
          <w:divBdr>
            <w:top w:val="none" w:sz="0" w:space="0" w:color="auto"/>
            <w:left w:val="none" w:sz="0" w:space="0" w:color="auto"/>
            <w:bottom w:val="none" w:sz="0" w:space="0" w:color="auto"/>
            <w:right w:val="none" w:sz="0" w:space="0" w:color="auto"/>
          </w:divBdr>
        </w:div>
        <w:div w:id="2070304640">
          <w:marLeft w:val="0"/>
          <w:marRight w:val="0"/>
          <w:marTop w:val="0"/>
          <w:marBottom w:val="0"/>
          <w:divBdr>
            <w:top w:val="none" w:sz="0" w:space="0" w:color="auto"/>
            <w:left w:val="none" w:sz="0" w:space="0" w:color="auto"/>
            <w:bottom w:val="none" w:sz="0" w:space="0" w:color="auto"/>
            <w:right w:val="none" w:sz="0" w:space="0" w:color="auto"/>
          </w:divBdr>
        </w:div>
        <w:div w:id="2115056274">
          <w:marLeft w:val="0"/>
          <w:marRight w:val="0"/>
          <w:marTop w:val="0"/>
          <w:marBottom w:val="0"/>
          <w:divBdr>
            <w:top w:val="none" w:sz="0" w:space="0" w:color="auto"/>
            <w:left w:val="none" w:sz="0" w:space="0" w:color="auto"/>
            <w:bottom w:val="none" w:sz="0" w:space="0" w:color="auto"/>
            <w:right w:val="none" w:sz="0" w:space="0" w:color="auto"/>
          </w:divBdr>
        </w:div>
        <w:div w:id="2122146290">
          <w:marLeft w:val="0"/>
          <w:marRight w:val="0"/>
          <w:marTop w:val="0"/>
          <w:marBottom w:val="0"/>
          <w:divBdr>
            <w:top w:val="none" w:sz="0" w:space="0" w:color="auto"/>
            <w:left w:val="none" w:sz="0" w:space="0" w:color="auto"/>
            <w:bottom w:val="none" w:sz="0" w:space="0" w:color="auto"/>
            <w:right w:val="none" w:sz="0" w:space="0" w:color="auto"/>
          </w:divBdr>
        </w:div>
        <w:div w:id="2125612998">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79741015">
      <w:bodyDiv w:val="1"/>
      <w:marLeft w:val="0"/>
      <w:marRight w:val="0"/>
      <w:marTop w:val="0"/>
      <w:marBottom w:val="0"/>
      <w:divBdr>
        <w:top w:val="none" w:sz="0" w:space="0" w:color="auto"/>
        <w:left w:val="none" w:sz="0" w:space="0" w:color="auto"/>
        <w:bottom w:val="none" w:sz="0" w:space="0" w:color="auto"/>
        <w:right w:val="none" w:sz="0" w:space="0" w:color="auto"/>
      </w:divBdr>
    </w:div>
    <w:div w:id="732854940">
      <w:bodyDiv w:val="1"/>
      <w:marLeft w:val="0"/>
      <w:marRight w:val="0"/>
      <w:marTop w:val="0"/>
      <w:marBottom w:val="0"/>
      <w:divBdr>
        <w:top w:val="none" w:sz="0" w:space="0" w:color="auto"/>
        <w:left w:val="none" w:sz="0" w:space="0" w:color="auto"/>
        <w:bottom w:val="none" w:sz="0" w:space="0" w:color="auto"/>
        <w:right w:val="none" w:sz="0" w:space="0" w:color="auto"/>
      </w:divBdr>
    </w:div>
    <w:div w:id="757560206">
      <w:bodyDiv w:val="1"/>
      <w:marLeft w:val="0"/>
      <w:marRight w:val="0"/>
      <w:marTop w:val="0"/>
      <w:marBottom w:val="0"/>
      <w:divBdr>
        <w:top w:val="none" w:sz="0" w:space="0" w:color="auto"/>
        <w:left w:val="none" w:sz="0" w:space="0" w:color="auto"/>
        <w:bottom w:val="none" w:sz="0" w:space="0" w:color="auto"/>
        <w:right w:val="none" w:sz="0" w:space="0" w:color="auto"/>
      </w:divBdr>
    </w:div>
    <w:div w:id="793406124">
      <w:bodyDiv w:val="1"/>
      <w:marLeft w:val="0"/>
      <w:marRight w:val="0"/>
      <w:marTop w:val="0"/>
      <w:marBottom w:val="0"/>
      <w:divBdr>
        <w:top w:val="none" w:sz="0" w:space="0" w:color="auto"/>
        <w:left w:val="none" w:sz="0" w:space="0" w:color="auto"/>
        <w:bottom w:val="none" w:sz="0" w:space="0" w:color="auto"/>
        <w:right w:val="none" w:sz="0" w:space="0" w:color="auto"/>
      </w:divBdr>
    </w:div>
    <w:div w:id="794758664">
      <w:bodyDiv w:val="1"/>
      <w:marLeft w:val="0"/>
      <w:marRight w:val="0"/>
      <w:marTop w:val="0"/>
      <w:marBottom w:val="0"/>
      <w:divBdr>
        <w:top w:val="none" w:sz="0" w:space="0" w:color="auto"/>
        <w:left w:val="none" w:sz="0" w:space="0" w:color="auto"/>
        <w:bottom w:val="none" w:sz="0" w:space="0" w:color="auto"/>
        <w:right w:val="none" w:sz="0" w:space="0" w:color="auto"/>
      </w:divBdr>
    </w:div>
    <w:div w:id="810245640">
      <w:bodyDiv w:val="1"/>
      <w:marLeft w:val="0"/>
      <w:marRight w:val="0"/>
      <w:marTop w:val="0"/>
      <w:marBottom w:val="0"/>
      <w:divBdr>
        <w:top w:val="none" w:sz="0" w:space="0" w:color="auto"/>
        <w:left w:val="none" w:sz="0" w:space="0" w:color="auto"/>
        <w:bottom w:val="none" w:sz="0" w:space="0" w:color="auto"/>
        <w:right w:val="none" w:sz="0" w:space="0" w:color="auto"/>
      </w:divBdr>
    </w:div>
    <w:div w:id="827596572">
      <w:bodyDiv w:val="1"/>
      <w:marLeft w:val="0"/>
      <w:marRight w:val="0"/>
      <w:marTop w:val="0"/>
      <w:marBottom w:val="0"/>
      <w:divBdr>
        <w:top w:val="none" w:sz="0" w:space="0" w:color="auto"/>
        <w:left w:val="none" w:sz="0" w:space="0" w:color="auto"/>
        <w:bottom w:val="none" w:sz="0" w:space="0" w:color="auto"/>
        <w:right w:val="none" w:sz="0" w:space="0" w:color="auto"/>
      </w:divBdr>
    </w:div>
    <w:div w:id="937828716">
      <w:bodyDiv w:val="1"/>
      <w:marLeft w:val="0"/>
      <w:marRight w:val="0"/>
      <w:marTop w:val="0"/>
      <w:marBottom w:val="0"/>
      <w:divBdr>
        <w:top w:val="none" w:sz="0" w:space="0" w:color="auto"/>
        <w:left w:val="none" w:sz="0" w:space="0" w:color="auto"/>
        <w:bottom w:val="none" w:sz="0" w:space="0" w:color="auto"/>
        <w:right w:val="none" w:sz="0" w:space="0" w:color="auto"/>
      </w:divBdr>
      <w:divsChild>
        <w:div w:id="643975328">
          <w:marLeft w:val="0"/>
          <w:marRight w:val="0"/>
          <w:marTop w:val="0"/>
          <w:marBottom w:val="0"/>
          <w:divBdr>
            <w:top w:val="none" w:sz="0" w:space="0" w:color="auto"/>
            <w:left w:val="none" w:sz="0" w:space="0" w:color="auto"/>
            <w:bottom w:val="none" w:sz="0" w:space="0" w:color="auto"/>
            <w:right w:val="none" w:sz="0" w:space="0" w:color="auto"/>
          </w:divBdr>
        </w:div>
        <w:div w:id="757990909">
          <w:marLeft w:val="0"/>
          <w:marRight w:val="0"/>
          <w:marTop w:val="0"/>
          <w:marBottom w:val="0"/>
          <w:divBdr>
            <w:top w:val="none" w:sz="0" w:space="0" w:color="auto"/>
            <w:left w:val="none" w:sz="0" w:space="0" w:color="auto"/>
            <w:bottom w:val="none" w:sz="0" w:space="0" w:color="auto"/>
            <w:right w:val="none" w:sz="0" w:space="0" w:color="auto"/>
          </w:divBdr>
        </w:div>
      </w:divsChild>
    </w:div>
    <w:div w:id="948244251">
      <w:bodyDiv w:val="1"/>
      <w:marLeft w:val="0"/>
      <w:marRight w:val="0"/>
      <w:marTop w:val="0"/>
      <w:marBottom w:val="0"/>
      <w:divBdr>
        <w:top w:val="none" w:sz="0" w:space="0" w:color="auto"/>
        <w:left w:val="none" w:sz="0" w:space="0" w:color="auto"/>
        <w:bottom w:val="none" w:sz="0" w:space="0" w:color="auto"/>
        <w:right w:val="none" w:sz="0" w:space="0" w:color="auto"/>
      </w:divBdr>
    </w:div>
    <w:div w:id="1069840183">
      <w:bodyDiv w:val="1"/>
      <w:marLeft w:val="0"/>
      <w:marRight w:val="0"/>
      <w:marTop w:val="0"/>
      <w:marBottom w:val="0"/>
      <w:divBdr>
        <w:top w:val="none" w:sz="0" w:space="0" w:color="auto"/>
        <w:left w:val="none" w:sz="0" w:space="0" w:color="auto"/>
        <w:bottom w:val="none" w:sz="0" w:space="0" w:color="auto"/>
        <w:right w:val="none" w:sz="0" w:space="0" w:color="auto"/>
      </w:divBdr>
    </w:div>
    <w:div w:id="1097557725">
      <w:bodyDiv w:val="1"/>
      <w:marLeft w:val="0"/>
      <w:marRight w:val="0"/>
      <w:marTop w:val="0"/>
      <w:marBottom w:val="0"/>
      <w:divBdr>
        <w:top w:val="none" w:sz="0" w:space="0" w:color="auto"/>
        <w:left w:val="none" w:sz="0" w:space="0" w:color="auto"/>
        <w:bottom w:val="none" w:sz="0" w:space="0" w:color="auto"/>
        <w:right w:val="none" w:sz="0" w:space="0" w:color="auto"/>
      </w:divBdr>
    </w:div>
    <w:div w:id="1098722319">
      <w:bodyDiv w:val="1"/>
      <w:marLeft w:val="0"/>
      <w:marRight w:val="0"/>
      <w:marTop w:val="0"/>
      <w:marBottom w:val="0"/>
      <w:divBdr>
        <w:top w:val="none" w:sz="0" w:space="0" w:color="auto"/>
        <w:left w:val="none" w:sz="0" w:space="0" w:color="auto"/>
        <w:bottom w:val="none" w:sz="0" w:space="0" w:color="auto"/>
        <w:right w:val="none" w:sz="0" w:space="0" w:color="auto"/>
      </w:divBdr>
      <w:divsChild>
        <w:div w:id="592473181">
          <w:marLeft w:val="0"/>
          <w:marRight w:val="0"/>
          <w:marTop w:val="0"/>
          <w:marBottom w:val="0"/>
          <w:divBdr>
            <w:top w:val="none" w:sz="0" w:space="0" w:color="auto"/>
            <w:left w:val="none" w:sz="0" w:space="0" w:color="auto"/>
            <w:bottom w:val="none" w:sz="0" w:space="0" w:color="auto"/>
            <w:right w:val="none" w:sz="0" w:space="0" w:color="auto"/>
          </w:divBdr>
        </w:div>
        <w:div w:id="1022055513">
          <w:marLeft w:val="0"/>
          <w:marRight w:val="0"/>
          <w:marTop w:val="0"/>
          <w:marBottom w:val="0"/>
          <w:divBdr>
            <w:top w:val="none" w:sz="0" w:space="0" w:color="auto"/>
            <w:left w:val="none" w:sz="0" w:space="0" w:color="auto"/>
            <w:bottom w:val="none" w:sz="0" w:space="0" w:color="auto"/>
            <w:right w:val="none" w:sz="0" w:space="0" w:color="auto"/>
          </w:divBdr>
        </w:div>
        <w:div w:id="1883904660">
          <w:marLeft w:val="0"/>
          <w:marRight w:val="0"/>
          <w:marTop w:val="0"/>
          <w:marBottom w:val="0"/>
          <w:divBdr>
            <w:top w:val="none" w:sz="0" w:space="0" w:color="auto"/>
            <w:left w:val="none" w:sz="0" w:space="0" w:color="auto"/>
            <w:bottom w:val="none" w:sz="0" w:space="0" w:color="auto"/>
            <w:right w:val="none" w:sz="0" w:space="0" w:color="auto"/>
          </w:divBdr>
        </w:div>
      </w:divsChild>
    </w:div>
    <w:div w:id="1102408878">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5417486">
      <w:bodyDiv w:val="1"/>
      <w:marLeft w:val="0"/>
      <w:marRight w:val="0"/>
      <w:marTop w:val="0"/>
      <w:marBottom w:val="0"/>
      <w:divBdr>
        <w:top w:val="none" w:sz="0" w:space="0" w:color="auto"/>
        <w:left w:val="none" w:sz="0" w:space="0" w:color="auto"/>
        <w:bottom w:val="none" w:sz="0" w:space="0" w:color="auto"/>
        <w:right w:val="none" w:sz="0" w:space="0" w:color="auto"/>
      </w:divBdr>
    </w:div>
    <w:div w:id="1192766965">
      <w:bodyDiv w:val="1"/>
      <w:marLeft w:val="0"/>
      <w:marRight w:val="0"/>
      <w:marTop w:val="0"/>
      <w:marBottom w:val="0"/>
      <w:divBdr>
        <w:top w:val="none" w:sz="0" w:space="0" w:color="auto"/>
        <w:left w:val="none" w:sz="0" w:space="0" w:color="auto"/>
        <w:bottom w:val="none" w:sz="0" w:space="0" w:color="auto"/>
        <w:right w:val="none" w:sz="0" w:space="0" w:color="auto"/>
      </w:divBdr>
    </w:div>
    <w:div w:id="1193224263">
      <w:bodyDiv w:val="1"/>
      <w:marLeft w:val="0"/>
      <w:marRight w:val="0"/>
      <w:marTop w:val="0"/>
      <w:marBottom w:val="0"/>
      <w:divBdr>
        <w:top w:val="none" w:sz="0" w:space="0" w:color="auto"/>
        <w:left w:val="none" w:sz="0" w:space="0" w:color="auto"/>
        <w:bottom w:val="none" w:sz="0" w:space="0" w:color="auto"/>
        <w:right w:val="none" w:sz="0" w:space="0" w:color="auto"/>
      </w:divBdr>
      <w:divsChild>
        <w:div w:id="769156245">
          <w:marLeft w:val="0"/>
          <w:marRight w:val="0"/>
          <w:marTop w:val="0"/>
          <w:marBottom w:val="0"/>
          <w:divBdr>
            <w:top w:val="none" w:sz="0" w:space="0" w:color="auto"/>
            <w:left w:val="none" w:sz="0" w:space="0" w:color="auto"/>
            <w:bottom w:val="none" w:sz="0" w:space="0" w:color="auto"/>
            <w:right w:val="none" w:sz="0" w:space="0" w:color="auto"/>
          </w:divBdr>
        </w:div>
        <w:div w:id="1318143686">
          <w:marLeft w:val="0"/>
          <w:marRight w:val="0"/>
          <w:marTop w:val="0"/>
          <w:marBottom w:val="0"/>
          <w:divBdr>
            <w:top w:val="none" w:sz="0" w:space="0" w:color="auto"/>
            <w:left w:val="none" w:sz="0" w:space="0" w:color="auto"/>
            <w:bottom w:val="none" w:sz="0" w:space="0" w:color="auto"/>
            <w:right w:val="none" w:sz="0" w:space="0" w:color="auto"/>
          </w:divBdr>
          <w:divsChild>
            <w:div w:id="1318144808">
              <w:marLeft w:val="0"/>
              <w:marRight w:val="0"/>
              <w:marTop w:val="30"/>
              <w:marBottom w:val="30"/>
              <w:divBdr>
                <w:top w:val="none" w:sz="0" w:space="0" w:color="auto"/>
                <w:left w:val="none" w:sz="0" w:space="0" w:color="auto"/>
                <w:bottom w:val="none" w:sz="0" w:space="0" w:color="auto"/>
                <w:right w:val="none" w:sz="0" w:space="0" w:color="auto"/>
              </w:divBdr>
              <w:divsChild>
                <w:div w:id="69740325">
                  <w:marLeft w:val="0"/>
                  <w:marRight w:val="0"/>
                  <w:marTop w:val="0"/>
                  <w:marBottom w:val="0"/>
                  <w:divBdr>
                    <w:top w:val="none" w:sz="0" w:space="0" w:color="auto"/>
                    <w:left w:val="none" w:sz="0" w:space="0" w:color="auto"/>
                    <w:bottom w:val="none" w:sz="0" w:space="0" w:color="auto"/>
                    <w:right w:val="none" w:sz="0" w:space="0" w:color="auto"/>
                  </w:divBdr>
                  <w:divsChild>
                    <w:div w:id="331882014">
                      <w:marLeft w:val="0"/>
                      <w:marRight w:val="0"/>
                      <w:marTop w:val="0"/>
                      <w:marBottom w:val="0"/>
                      <w:divBdr>
                        <w:top w:val="none" w:sz="0" w:space="0" w:color="auto"/>
                        <w:left w:val="none" w:sz="0" w:space="0" w:color="auto"/>
                        <w:bottom w:val="none" w:sz="0" w:space="0" w:color="auto"/>
                        <w:right w:val="none" w:sz="0" w:space="0" w:color="auto"/>
                      </w:divBdr>
                    </w:div>
                    <w:div w:id="1869560302">
                      <w:marLeft w:val="0"/>
                      <w:marRight w:val="0"/>
                      <w:marTop w:val="0"/>
                      <w:marBottom w:val="0"/>
                      <w:divBdr>
                        <w:top w:val="none" w:sz="0" w:space="0" w:color="auto"/>
                        <w:left w:val="none" w:sz="0" w:space="0" w:color="auto"/>
                        <w:bottom w:val="none" w:sz="0" w:space="0" w:color="auto"/>
                        <w:right w:val="none" w:sz="0" w:space="0" w:color="auto"/>
                      </w:divBdr>
                    </w:div>
                  </w:divsChild>
                </w:div>
                <w:div w:id="321390521">
                  <w:marLeft w:val="0"/>
                  <w:marRight w:val="0"/>
                  <w:marTop w:val="0"/>
                  <w:marBottom w:val="0"/>
                  <w:divBdr>
                    <w:top w:val="none" w:sz="0" w:space="0" w:color="auto"/>
                    <w:left w:val="none" w:sz="0" w:space="0" w:color="auto"/>
                    <w:bottom w:val="none" w:sz="0" w:space="0" w:color="auto"/>
                    <w:right w:val="none" w:sz="0" w:space="0" w:color="auto"/>
                  </w:divBdr>
                  <w:divsChild>
                    <w:div w:id="512108510">
                      <w:marLeft w:val="0"/>
                      <w:marRight w:val="0"/>
                      <w:marTop w:val="0"/>
                      <w:marBottom w:val="0"/>
                      <w:divBdr>
                        <w:top w:val="none" w:sz="0" w:space="0" w:color="auto"/>
                        <w:left w:val="none" w:sz="0" w:space="0" w:color="auto"/>
                        <w:bottom w:val="none" w:sz="0" w:space="0" w:color="auto"/>
                        <w:right w:val="none" w:sz="0" w:space="0" w:color="auto"/>
                      </w:divBdr>
                    </w:div>
                    <w:div w:id="1174691160">
                      <w:marLeft w:val="0"/>
                      <w:marRight w:val="0"/>
                      <w:marTop w:val="0"/>
                      <w:marBottom w:val="0"/>
                      <w:divBdr>
                        <w:top w:val="none" w:sz="0" w:space="0" w:color="auto"/>
                        <w:left w:val="none" w:sz="0" w:space="0" w:color="auto"/>
                        <w:bottom w:val="none" w:sz="0" w:space="0" w:color="auto"/>
                        <w:right w:val="none" w:sz="0" w:space="0" w:color="auto"/>
                      </w:divBdr>
                    </w:div>
                  </w:divsChild>
                </w:div>
                <w:div w:id="336082366">
                  <w:marLeft w:val="0"/>
                  <w:marRight w:val="0"/>
                  <w:marTop w:val="0"/>
                  <w:marBottom w:val="0"/>
                  <w:divBdr>
                    <w:top w:val="none" w:sz="0" w:space="0" w:color="auto"/>
                    <w:left w:val="none" w:sz="0" w:space="0" w:color="auto"/>
                    <w:bottom w:val="none" w:sz="0" w:space="0" w:color="auto"/>
                    <w:right w:val="none" w:sz="0" w:space="0" w:color="auto"/>
                  </w:divBdr>
                  <w:divsChild>
                    <w:div w:id="1032801707">
                      <w:marLeft w:val="0"/>
                      <w:marRight w:val="0"/>
                      <w:marTop w:val="0"/>
                      <w:marBottom w:val="0"/>
                      <w:divBdr>
                        <w:top w:val="none" w:sz="0" w:space="0" w:color="auto"/>
                        <w:left w:val="none" w:sz="0" w:space="0" w:color="auto"/>
                        <w:bottom w:val="none" w:sz="0" w:space="0" w:color="auto"/>
                        <w:right w:val="none" w:sz="0" w:space="0" w:color="auto"/>
                      </w:divBdr>
                    </w:div>
                    <w:div w:id="1114784328">
                      <w:marLeft w:val="0"/>
                      <w:marRight w:val="0"/>
                      <w:marTop w:val="0"/>
                      <w:marBottom w:val="0"/>
                      <w:divBdr>
                        <w:top w:val="none" w:sz="0" w:space="0" w:color="auto"/>
                        <w:left w:val="none" w:sz="0" w:space="0" w:color="auto"/>
                        <w:bottom w:val="none" w:sz="0" w:space="0" w:color="auto"/>
                        <w:right w:val="none" w:sz="0" w:space="0" w:color="auto"/>
                      </w:divBdr>
                    </w:div>
                    <w:div w:id="1439255480">
                      <w:marLeft w:val="0"/>
                      <w:marRight w:val="0"/>
                      <w:marTop w:val="0"/>
                      <w:marBottom w:val="0"/>
                      <w:divBdr>
                        <w:top w:val="none" w:sz="0" w:space="0" w:color="auto"/>
                        <w:left w:val="none" w:sz="0" w:space="0" w:color="auto"/>
                        <w:bottom w:val="none" w:sz="0" w:space="0" w:color="auto"/>
                        <w:right w:val="none" w:sz="0" w:space="0" w:color="auto"/>
                      </w:divBdr>
                    </w:div>
                    <w:div w:id="2003770754">
                      <w:marLeft w:val="0"/>
                      <w:marRight w:val="0"/>
                      <w:marTop w:val="0"/>
                      <w:marBottom w:val="0"/>
                      <w:divBdr>
                        <w:top w:val="none" w:sz="0" w:space="0" w:color="auto"/>
                        <w:left w:val="none" w:sz="0" w:space="0" w:color="auto"/>
                        <w:bottom w:val="none" w:sz="0" w:space="0" w:color="auto"/>
                        <w:right w:val="none" w:sz="0" w:space="0" w:color="auto"/>
                      </w:divBdr>
                    </w:div>
                  </w:divsChild>
                </w:div>
                <w:div w:id="356975964">
                  <w:marLeft w:val="0"/>
                  <w:marRight w:val="0"/>
                  <w:marTop w:val="0"/>
                  <w:marBottom w:val="0"/>
                  <w:divBdr>
                    <w:top w:val="none" w:sz="0" w:space="0" w:color="auto"/>
                    <w:left w:val="none" w:sz="0" w:space="0" w:color="auto"/>
                    <w:bottom w:val="none" w:sz="0" w:space="0" w:color="auto"/>
                    <w:right w:val="none" w:sz="0" w:space="0" w:color="auto"/>
                  </w:divBdr>
                  <w:divsChild>
                    <w:div w:id="376394690">
                      <w:marLeft w:val="0"/>
                      <w:marRight w:val="0"/>
                      <w:marTop w:val="0"/>
                      <w:marBottom w:val="0"/>
                      <w:divBdr>
                        <w:top w:val="none" w:sz="0" w:space="0" w:color="auto"/>
                        <w:left w:val="none" w:sz="0" w:space="0" w:color="auto"/>
                        <w:bottom w:val="none" w:sz="0" w:space="0" w:color="auto"/>
                        <w:right w:val="none" w:sz="0" w:space="0" w:color="auto"/>
                      </w:divBdr>
                    </w:div>
                    <w:div w:id="983122647">
                      <w:marLeft w:val="0"/>
                      <w:marRight w:val="0"/>
                      <w:marTop w:val="0"/>
                      <w:marBottom w:val="0"/>
                      <w:divBdr>
                        <w:top w:val="none" w:sz="0" w:space="0" w:color="auto"/>
                        <w:left w:val="none" w:sz="0" w:space="0" w:color="auto"/>
                        <w:bottom w:val="none" w:sz="0" w:space="0" w:color="auto"/>
                        <w:right w:val="none" w:sz="0" w:space="0" w:color="auto"/>
                      </w:divBdr>
                    </w:div>
                    <w:div w:id="1422948748">
                      <w:marLeft w:val="0"/>
                      <w:marRight w:val="0"/>
                      <w:marTop w:val="0"/>
                      <w:marBottom w:val="0"/>
                      <w:divBdr>
                        <w:top w:val="none" w:sz="0" w:space="0" w:color="auto"/>
                        <w:left w:val="none" w:sz="0" w:space="0" w:color="auto"/>
                        <w:bottom w:val="none" w:sz="0" w:space="0" w:color="auto"/>
                        <w:right w:val="none" w:sz="0" w:space="0" w:color="auto"/>
                      </w:divBdr>
                    </w:div>
                    <w:div w:id="1630433722">
                      <w:marLeft w:val="0"/>
                      <w:marRight w:val="0"/>
                      <w:marTop w:val="0"/>
                      <w:marBottom w:val="0"/>
                      <w:divBdr>
                        <w:top w:val="none" w:sz="0" w:space="0" w:color="auto"/>
                        <w:left w:val="none" w:sz="0" w:space="0" w:color="auto"/>
                        <w:bottom w:val="none" w:sz="0" w:space="0" w:color="auto"/>
                        <w:right w:val="none" w:sz="0" w:space="0" w:color="auto"/>
                      </w:divBdr>
                    </w:div>
                    <w:div w:id="2068844647">
                      <w:marLeft w:val="0"/>
                      <w:marRight w:val="0"/>
                      <w:marTop w:val="0"/>
                      <w:marBottom w:val="0"/>
                      <w:divBdr>
                        <w:top w:val="none" w:sz="0" w:space="0" w:color="auto"/>
                        <w:left w:val="none" w:sz="0" w:space="0" w:color="auto"/>
                        <w:bottom w:val="none" w:sz="0" w:space="0" w:color="auto"/>
                        <w:right w:val="none" w:sz="0" w:space="0" w:color="auto"/>
                      </w:divBdr>
                    </w:div>
                    <w:div w:id="2106025224">
                      <w:marLeft w:val="0"/>
                      <w:marRight w:val="0"/>
                      <w:marTop w:val="0"/>
                      <w:marBottom w:val="0"/>
                      <w:divBdr>
                        <w:top w:val="none" w:sz="0" w:space="0" w:color="auto"/>
                        <w:left w:val="none" w:sz="0" w:space="0" w:color="auto"/>
                        <w:bottom w:val="none" w:sz="0" w:space="0" w:color="auto"/>
                        <w:right w:val="none" w:sz="0" w:space="0" w:color="auto"/>
                      </w:divBdr>
                    </w:div>
                  </w:divsChild>
                </w:div>
                <w:div w:id="436414276">
                  <w:marLeft w:val="0"/>
                  <w:marRight w:val="0"/>
                  <w:marTop w:val="0"/>
                  <w:marBottom w:val="0"/>
                  <w:divBdr>
                    <w:top w:val="none" w:sz="0" w:space="0" w:color="auto"/>
                    <w:left w:val="none" w:sz="0" w:space="0" w:color="auto"/>
                    <w:bottom w:val="none" w:sz="0" w:space="0" w:color="auto"/>
                    <w:right w:val="none" w:sz="0" w:space="0" w:color="auto"/>
                  </w:divBdr>
                  <w:divsChild>
                    <w:div w:id="114104816">
                      <w:marLeft w:val="0"/>
                      <w:marRight w:val="0"/>
                      <w:marTop w:val="0"/>
                      <w:marBottom w:val="0"/>
                      <w:divBdr>
                        <w:top w:val="none" w:sz="0" w:space="0" w:color="auto"/>
                        <w:left w:val="none" w:sz="0" w:space="0" w:color="auto"/>
                        <w:bottom w:val="none" w:sz="0" w:space="0" w:color="auto"/>
                        <w:right w:val="none" w:sz="0" w:space="0" w:color="auto"/>
                      </w:divBdr>
                    </w:div>
                    <w:div w:id="458687502">
                      <w:marLeft w:val="0"/>
                      <w:marRight w:val="0"/>
                      <w:marTop w:val="0"/>
                      <w:marBottom w:val="0"/>
                      <w:divBdr>
                        <w:top w:val="none" w:sz="0" w:space="0" w:color="auto"/>
                        <w:left w:val="none" w:sz="0" w:space="0" w:color="auto"/>
                        <w:bottom w:val="none" w:sz="0" w:space="0" w:color="auto"/>
                        <w:right w:val="none" w:sz="0" w:space="0" w:color="auto"/>
                      </w:divBdr>
                    </w:div>
                    <w:div w:id="1415008872">
                      <w:marLeft w:val="0"/>
                      <w:marRight w:val="0"/>
                      <w:marTop w:val="0"/>
                      <w:marBottom w:val="0"/>
                      <w:divBdr>
                        <w:top w:val="none" w:sz="0" w:space="0" w:color="auto"/>
                        <w:left w:val="none" w:sz="0" w:space="0" w:color="auto"/>
                        <w:bottom w:val="none" w:sz="0" w:space="0" w:color="auto"/>
                        <w:right w:val="none" w:sz="0" w:space="0" w:color="auto"/>
                      </w:divBdr>
                    </w:div>
                  </w:divsChild>
                </w:div>
                <w:div w:id="609123873">
                  <w:marLeft w:val="0"/>
                  <w:marRight w:val="0"/>
                  <w:marTop w:val="0"/>
                  <w:marBottom w:val="0"/>
                  <w:divBdr>
                    <w:top w:val="none" w:sz="0" w:space="0" w:color="auto"/>
                    <w:left w:val="none" w:sz="0" w:space="0" w:color="auto"/>
                    <w:bottom w:val="none" w:sz="0" w:space="0" w:color="auto"/>
                    <w:right w:val="none" w:sz="0" w:space="0" w:color="auto"/>
                  </w:divBdr>
                  <w:divsChild>
                    <w:div w:id="253320645">
                      <w:marLeft w:val="0"/>
                      <w:marRight w:val="0"/>
                      <w:marTop w:val="0"/>
                      <w:marBottom w:val="0"/>
                      <w:divBdr>
                        <w:top w:val="none" w:sz="0" w:space="0" w:color="auto"/>
                        <w:left w:val="none" w:sz="0" w:space="0" w:color="auto"/>
                        <w:bottom w:val="none" w:sz="0" w:space="0" w:color="auto"/>
                        <w:right w:val="none" w:sz="0" w:space="0" w:color="auto"/>
                      </w:divBdr>
                    </w:div>
                    <w:div w:id="1769932217">
                      <w:marLeft w:val="0"/>
                      <w:marRight w:val="0"/>
                      <w:marTop w:val="0"/>
                      <w:marBottom w:val="0"/>
                      <w:divBdr>
                        <w:top w:val="none" w:sz="0" w:space="0" w:color="auto"/>
                        <w:left w:val="none" w:sz="0" w:space="0" w:color="auto"/>
                        <w:bottom w:val="none" w:sz="0" w:space="0" w:color="auto"/>
                        <w:right w:val="none" w:sz="0" w:space="0" w:color="auto"/>
                      </w:divBdr>
                    </w:div>
                  </w:divsChild>
                </w:div>
                <w:div w:id="709719894">
                  <w:marLeft w:val="0"/>
                  <w:marRight w:val="0"/>
                  <w:marTop w:val="0"/>
                  <w:marBottom w:val="0"/>
                  <w:divBdr>
                    <w:top w:val="none" w:sz="0" w:space="0" w:color="auto"/>
                    <w:left w:val="none" w:sz="0" w:space="0" w:color="auto"/>
                    <w:bottom w:val="none" w:sz="0" w:space="0" w:color="auto"/>
                    <w:right w:val="none" w:sz="0" w:space="0" w:color="auto"/>
                  </w:divBdr>
                  <w:divsChild>
                    <w:div w:id="537859195">
                      <w:marLeft w:val="0"/>
                      <w:marRight w:val="0"/>
                      <w:marTop w:val="0"/>
                      <w:marBottom w:val="0"/>
                      <w:divBdr>
                        <w:top w:val="none" w:sz="0" w:space="0" w:color="auto"/>
                        <w:left w:val="none" w:sz="0" w:space="0" w:color="auto"/>
                        <w:bottom w:val="none" w:sz="0" w:space="0" w:color="auto"/>
                        <w:right w:val="none" w:sz="0" w:space="0" w:color="auto"/>
                      </w:divBdr>
                    </w:div>
                    <w:div w:id="949316343">
                      <w:marLeft w:val="0"/>
                      <w:marRight w:val="0"/>
                      <w:marTop w:val="0"/>
                      <w:marBottom w:val="0"/>
                      <w:divBdr>
                        <w:top w:val="none" w:sz="0" w:space="0" w:color="auto"/>
                        <w:left w:val="none" w:sz="0" w:space="0" w:color="auto"/>
                        <w:bottom w:val="none" w:sz="0" w:space="0" w:color="auto"/>
                        <w:right w:val="none" w:sz="0" w:space="0" w:color="auto"/>
                      </w:divBdr>
                    </w:div>
                    <w:div w:id="1145467053">
                      <w:marLeft w:val="0"/>
                      <w:marRight w:val="0"/>
                      <w:marTop w:val="0"/>
                      <w:marBottom w:val="0"/>
                      <w:divBdr>
                        <w:top w:val="none" w:sz="0" w:space="0" w:color="auto"/>
                        <w:left w:val="none" w:sz="0" w:space="0" w:color="auto"/>
                        <w:bottom w:val="none" w:sz="0" w:space="0" w:color="auto"/>
                        <w:right w:val="none" w:sz="0" w:space="0" w:color="auto"/>
                      </w:divBdr>
                    </w:div>
                    <w:div w:id="1156261021">
                      <w:marLeft w:val="0"/>
                      <w:marRight w:val="0"/>
                      <w:marTop w:val="0"/>
                      <w:marBottom w:val="0"/>
                      <w:divBdr>
                        <w:top w:val="none" w:sz="0" w:space="0" w:color="auto"/>
                        <w:left w:val="none" w:sz="0" w:space="0" w:color="auto"/>
                        <w:bottom w:val="none" w:sz="0" w:space="0" w:color="auto"/>
                        <w:right w:val="none" w:sz="0" w:space="0" w:color="auto"/>
                      </w:divBdr>
                    </w:div>
                    <w:div w:id="1240287669">
                      <w:marLeft w:val="0"/>
                      <w:marRight w:val="0"/>
                      <w:marTop w:val="0"/>
                      <w:marBottom w:val="0"/>
                      <w:divBdr>
                        <w:top w:val="none" w:sz="0" w:space="0" w:color="auto"/>
                        <w:left w:val="none" w:sz="0" w:space="0" w:color="auto"/>
                        <w:bottom w:val="none" w:sz="0" w:space="0" w:color="auto"/>
                        <w:right w:val="none" w:sz="0" w:space="0" w:color="auto"/>
                      </w:divBdr>
                    </w:div>
                    <w:div w:id="1282607567">
                      <w:marLeft w:val="0"/>
                      <w:marRight w:val="0"/>
                      <w:marTop w:val="0"/>
                      <w:marBottom w:val="0"/>
                      <w:divBdr>
                        <w:top w:val="none" w:sz="0" w:space="0" w:color="auto"/>
                        <w:left w:val="none" w:sz="0" w:space="0" w:color="auto"/>
                        <w:bottom w:val="none" w:sz="0" w:space="0" w:color="auto"/>
                        <w:right w:val="none" w:sz="0" w:space="0" w:color="auto"/>
                      </w:divBdr>
                    </w:div>
                  </w:divsChild>
                </w:div>
                <w:div w:id="741560278">
                  <w:marLeft w:val="0"/>
                  <w:marRight w:val="0"/>
                  <w:marTop w:val="0"/>
                  <w:marBottom w:val="0"/>
                  <w:divBdr>
                    <w:top w:val="none" w:sz="0" w:space="0" w:color="auto"/>
                    <w:left w:val="none" w:sz="0" w:space="0" w:color="auto"/>
                    <w:bottom w:val="none" w:sz="0" w:space="0" w:color="auto"/>
                    <w:right w:val="none" w:sz="0" w:space="0" w:color="auto"/>
                  </w:divBdr>
                  <w:divsChild>
                    <w:div w:id="220991930">
                      <w:marLeft w:val="0"/>
                      <w:marRight w:val="0"/>
                      <w:marTop w:val="0"/>
                      <w:marBottom w:val="0"/>
                      <w:divBdr>
                        <w:top w:val="none" w:sz="0" w:space="0" w:color="auto"/>
                        <w:left w:val="none" w:sz="0" w:space="0" w:color="auto"/>
                        <w:bottom w:val="none" w:sz="0" w:space="0" w:color="auto"/>
                        <w:right w:val="none" w:sz="0" w:space="0" w:color="auto"/>
                      </w:divBdr>
                    </w:div>
                    <w:div w:id="284427053">
                      <w:marLeft w:val="0"/>
                      <w:marRight w:val="0"/>
                      <w:marTop w:val="0"/>
                      <w:marBottom w:val="0"/>
                      <w:divBdr>
                        <w:top w:val="none" w:sz="0" w:space="0" w:color="auto"/>
                        <w:left w:val="none" w:sz="0" w:space="0" w:color="auto"/>
                        <w:bottom w:val="none" w:sz="0" w:space="0" w:color="auto"/>
                        <w:right w:val="none" w:sz="0" w:space="0" w:color="auto"/>
                      </w:divBdr>
                    </w:div>
                    <w:div w:id="1679110858">
                      <w:marLeft w:val="0"/>
                      <w:marRight w:val="0"/>
                      <w:marTop w:val="0"/>
                      <w:marBottom w:val="0"/>
                      <w:divBdr>
                        <w:top w:val="none" w:sz="0" w:space="0" w:color="auto"/>
                        <w:left w:val="none" w:sz="0" w:space="0" w:color="auto"/>
                        <w:bottom w:val="none" w:sz="0" w:space="0" w:color="auto"/>
                        <w:right w:val="none" w:sz="0" w:space="0" w:color="auto"/>
                      </w:divBdr>
                    </w:div>
                  </w:divsChild>
                </w:div>
                <w:div w:id="806554331">
                  <w:marLeft w:val="0"/>
                  <w:marRight w:val="0"/>
                  <w:marTop w:val="0"/>
                  <w:marBottom w:val="0"/>
                  <w:divBdr>
                    <w:top w:val="none" w:sz="0" w:space="0" w:color="auto"/>
                    <w:left w:val="none" w:sz="0" w:space="0" w:color="auto"/>
                    <w:bottom w:val="none" w:sz="0" w:space="0" w:color="auto"/>
                    <w:right w:val="none" w:sz="0" w:space="0" w:color="auto"/>
                  </w:divBdr>
                  <w:divsChild>
                    <w:div w:id="13502301">
                      <w:marLeft w:val="0"/>
                      <w:marRight w:val="0"/>
                      <w:marTop w:val="0"/>
                      <w:marBottom w:val="0"/>
                      <w:divBdr>
                        <w:top w:val="none" w:sz="0" w:space="0" w:color="auto"/>
                        <w:left w:val="none" w:sz="0" w:space="0" w:color="auto"/>
                        <w:bottom w:val="none" w:sz="0" w:space="0" w:color="auto"/>
                        <w:right w:val="none" w:sz="0" w:space="0" w:color="auto"/>
                      </w:divBdr>
                    </w:div>
                    <w:div w:id="106120395">
                      <w:marLeft w:val="0"/>
                      <w:marRight w:val="0"/>
                      <w:marTop w:val="0"/>
                      <w:marBottom w:val="0"/>
                      <w:divBdr>
                        <w:top w:val="none" w:sz="0" w:space="0" w:color="auto"/>
                        <w:left w:val="none" w:sz="0" w:space="0" w:color="auto"/>
                        <w:bottom w:val="none" w:sz="0" w:space="0" w:color="auto"/>
                        <w:right w:val="none" w:sz="0" w:space="0" w:color="auto"/>
                      </w:divBdr>
                    </w:div>
                    <w:div w:id="256525743">
                      <w:marLeft w:val="0"/>
                      <w:marRight w:val="0"/>
                      <w:marTop w:val="0"/>
                      <w:marBottom w:val="0"/>
                      <w:divBdr>
                        <w:top w:val="none" w:sz="0" w:space="0" w:color="auto"/>
                        <w:left w:val="none" w:sz="0" w:space="0" w:color="auto"/>
                        <w:bottom w:val="none" w:sz="0" w:space="0" w:color="auto"/>
                        <w:right w:val="none" w:sz="0" w:space="0" w:color="auto"/>
                      </w:divBdr>
                    </w:div>
                    <w:div w:id="257108040">
                      <w:marLeft w:val="0"/>
                      <w:marRight w:val="0"/>
                      <w:marTop w:val="0"/>
                      <w:marBottom w:val="0"/>
                      <w:divBdr>
                        <w:top w:val="none" w:sz="0" w:space="0" w:color="auto"/>
                        <w:left w:val="none" w:sz="0" w:space="0" w:color="auto"/>
                        <w:bottom w:val="none" w:sz="0" w:space="0" w:color="auto"/>
                        <w:right w:val="none" w:sz="0" w:space="0" w:color="auto"/>
                      </w:divBdr>
                    </w:div>
                    <w:div w:id="1052071240">
                      <w:marLeft w:val="0"/>
                      <w:marRight w:val="0"/>
                      <w:marTop w:val="0"/>
                      <w:marBottom w:val="0"/>
                      <w:divBdr>
                        <w:top w:val="none" w:sz="0" w:space="0" w:color="auto"/>
                        <w:left w:val="none" w:sz="0" w:space="0" w:color="auto"/>
                        <w:bottom w:val="none" w:sz="0" w:space="0" w:color="auto"/>
                        <w:right w:val="none" w:sz="0" w:space="0" w:color="auto"/>
                      </w:divBdr>
                    </w:div>
                    <w:div w:id="1319579385">
                      <w:marLeft w:val="0"/>
                      <w:marRight w:val="0"/>
                      <w:marTop w:val="0"/>
                      <w:marBottom w:val="0"/>
                      <w:divBdr>
                        <w:top w:val="none" w:sz="0" w:space="0" w:color="auto"/>
                        <w:left w:val="none" w:sz="0" w:space="0" w:color="auto"/>
                        <w:bottom w:val="none" w:sz="0" w:space="0" w:color="auto"/>
                        <w:right w:val="none" w:sz="0" w:space="0" w:color="auto"/>
                      </w:divBdr>
                    </w:div>
                    <w:div w:id="1660887017">
                      <w:marLeft w:val="0"/>
                      <w:marRight w:val="0"/>
                      <w:marTop w:val="0"/>
                      <w:marBottom w:val="0"/>
                      <w:divBdr>
                        <w:top w:val="none" w:sz="0" w:space="0" w:color="auto"/>
                        <w:left w:val="none" w:sz="0" w:space="0" w:color="auto"/>
                        <w:bottom w:val="none" w:sz="0" w:space="0" w:color="auto"/>
                        <w:right w:val="none" w:sz="0" w:space="0" w:color="auto"/>
                      </w:divBdr>
                    </w:div>
                    <w:div w:id="1831404628">
                      <w:marLeft w:val="0"/>
                      <w:marRight w:val="0"/>
                      <w:marTop w:val="0"/>
                      <w:marBottom w:val="0"/>
                      <w:divBdr>
                        <w:top w:val="none" w:sz="0" w:space="0" w:color="auto"/>
                        <w:left w:val="none" w:sz="0" w:space="0" w:color="auto"/>
                        <w:bottom w:val="none" w:sz="0" w:space="0" w:color="auto"/>
                        <w:right w:val="none" w:sz="0" w:space="0" w:color="auto"/>
                      </w:divBdr>
                    </w:div>
                  </w:divsChild>
                </w:div>
                <w:div w:id="825509325">
                  <w:marLeft w:val="0"/>
                  <w:marRight w:val="0"/>
                  <w:marTop w:val="0"/>
                  <w:marBottom w:val="0"/>
                  <w:divBdr>
                    <w:top w:val="none" w:sz="0" w:space="0" w:color="auto"/>
                    <w:left w:val="none" w:sz="0" w:space="0" w:color="auto"/>
                    <w:bottom w:val="none" w:sz="0" w:space="0" w:color="auto"/>
                    <w:right w:val="none" w:sz="0" w:space="0" w:color="auto"/>
                  </w:divBdr>
                  <w:divsChild>
                    <w:div w:id="727722546">
                      <w:marLeft w:val="0"/>
                      <w:marRight w:val="0"/>
                      <w:marTop w:val="0"/>
                      <w:marBottom w:val="0"/>
                      <w:divBdr>
                        <w:top w:val="none" w:sz="0" w:space="0" w:color="auto"/>
                        <w:left w:val="none" w:sz="0" w:space="0" w:color="auto"/>
                        <w:bottom w:val="none" w:sz="0" w:space="0" w:color="auto"/>
                        <w:right w:val="none" w:sz="0" w:space="0" w:color="auto"/>
                      </w:divBdr>
                    </w:div>
                    <w:div w:id="1106999457">
                      <w:marLeft w:val="0"/>
                      <w:marRight w:val="0"/>
                      <w:marTop w:val="0"/>
                      <w:marBottom w:val="0"/>
                      <w:divBdr>
                        <w:top w:val="none" w:sz="0" w:space="0" w:color="auto"/>
                        <w:left w:val="none" w:sz="0" w:space="0" w:color="auto"/>
                        <w:bottom w:val="none" w:sz="0" w:space="0" w:color="auto"/>
                        <w:right w:val="none" w:sz="0" w:space="0" w:color="auto"/>
                      </w:divBdr>
                    </w:div>
                    <w:div w:id="1262643499">
                      <w:marLeft w:val="0"/>
                      <w:marRight w:val="0"/>
                      <w:marTop w:val="0"/>
                      <w:marBottom w:val="0"/>
                      <w:divBdr>
                        <w:top w:val="none" w:sz="0" w:space="0" w:color="auto"/>
                        <w:left w:val="none" w:sz="0" w:space="0" w:color="auto"/>
                        <w:bottom w:val="none" w:sz="0" w:space="0" w:color="auto"/>
                        <w:right w:val="none" w:sz="0" w:space="0" w:color="auto"/>
                      </w:divBdr>
                    </w:div>
                    <w:div w:id="1378360172">
                      <w:marLeft w:val="0"/>
                      <w:marRight w:val="0"/>
                      <w:marTop w:val="0"/>
                      <w:marBottom w:val="0"/>
                      <w:divBdr>
                        <w:top w:val="none" w:sz="0" w:space="0" w:color="auto"/>
                        <w:left w:val="none" w:sz="0" w:space="0" w:color="auto"/>
                        <w:bottom w:val="none" w:sz="0" w:space="0" w:color="auto"/>
                        <w:right w:val="none" w:sz="0" w:space="0" w:color="auto"/>
                      </w:divBdr>
                    </w:div>
                    <w:div w:id="1431009264">
                      <w:marLeft w:val="0"/>
                      <w:marRight w:val="0"/>
                      <w:marTop w:val="0"/>
                      <w:marBottom w:val="0"/>
                      <w:divBdr>
                        <w:top w:val="none" w:sz="0" w:space="0" w:color="auto"/>
                        <w:left w:val="none" w:sz="0" w:space="0" w:color="auto"/>
                        <w:bottom w:val="none" w:sz="0" w:space="0" w:color="auto"/>
                        <w:right w:val="none" w:sz="0" w:space="0" w:color="auto"/>
                      </w:divBdr>
                    </w:div>
                    <w:div w:id="1482498215">
                      <w:marLeft w:val="0"/>
                      <w:marRight w:val="0"/>
                      <w:marTop w:val="0"/>
                      <w:marBottom w:val="0"/>
                      <w:divBdr>
                        <w:top w:val="none" w:sz="0" w:space="0" w:color="auto"/>
                        <w:left w:val="none" w:sz="0" w:space="0" w:color="auto"/>
                        <w:bottom w:val="none" w:sz="0" w:space="0" w:color="auto"/>
                        <w:right w:val="none" w:sz="0" w:space="0" w:color="auto"/>
                      </w:divBdr>
                    </w:div>
                    <w:div w:id="1519540763">
                      <w:marLeft w:val="0"/>
                      <w:marRight w:val="0"/>
                      <w:marTop w:val="0"/>
                      <w:marBottom w:val="0"/>
                      <w:divBdr>
                        <w:top w:val="none" w:sz="0" w:space="0" w:color="auto"/>
                        <w:left w:val="none" w:sz="0" w:space="0" w:color="auto"/>
                        <w:bottom w:val="none" w:sz="0" w:space="0" w:color="auto"/>
                        <w:right w:val="none" w:sz="0" w:space="0" w:color="auto"/>
                      </w:divBdr>
                    </w:div>
                    <w:div w:id="2135827760">
                      <w:marLeft w:val="0"/>
                      <w:marRight w:val="0"/>
                      <w:marTop w:val="0"/>
                      <w:marBottom w:val="0"/>
                      <w:divBdr>
                        <w:top w:val="none" w:sz="0" w:space="0" w:color="auto"/>
                        <w:left w:val="none" w:sz="0" w:space="0" w:color="auto"/>
                        <w:bottom w:val="none" w:sz="0" w:space="0" w:color="auto"/>
                        <w:right w:val="none" w:sz="0" w:space="0" w:color="auto"/>
                      </w:divBdr>
                    </w:div>
                  </w:divsChild>
                </w:div>
                <w:div w:id="830635454">
                  <w:marLeft w:val="0"/>
                  <w:marRight w:val="0"/>
                  <w:marTop w:val="0"/>
                  <w:marBottom w:val="0"/>
                  <w:divBdr>
                    <w:top w:val="none" w:sz="0" w:space="0" w:color="auto"/>
                    <w:left w:val="none" w:sz="0" w:space="0" w:color="auto"/>
                    <w:bottom w:val="none" w:sz="0" w:space="0" w:color="auto"/>
                    <w:right w:val="none" w:sz="0" w:space="0" w:color="auto"/>
                  </w:divBdr>
                  <w:divsChild>
                    <w:div w:id="472908145">
                      <w:marLeft w:val="0"/>
                      <w:marRight w:val="0"/>
                      <w:marTop w:val="0"/>
                      <w:marBottom w:val="0"/>
                      <w:divBdr>
                        <w:top w:val="none" w:sz="0" w:space="0" w:color="auto"/>
                        <w:left w:val="none" w:sz="0" w:space="0" w:color="auto"/>
                        <w:bottom w:val="none" w:sz="0" w:space="0" w:color="auto"/>
                        <w:right w:val="none" w:sz="0" w:space="0" w:color="auto"/>
                      </w:divBdr>
                    </w:div>
                    <w:div w:id="1194616894">
                      <w:marLeft w:val="0"/>
                      <w:marRight w:val="0"/>
                      <w:marTop w:val="0"/>
                      <w:marBottom w:val="0"/>
                      <w:divBdr>
                        <w:top w:val="none" w:sz="0" w:space="0" w:color="auto"/>
                        <w:left w:val="none" w:sz="0" w:space="0" w:color="auto"/>
                        <w:bottom w:val="none" w:sz="0" w:space="0" w:color="auto"/>
                        <w:right w:val="none" w:sz="0" w:space="0" w:color="auto"/>
                      </w:divBdr>
                    </w:div>
                  </w:divsChild>
                </w:div>
                <w:div w:id="937758985">
                  <w:marLeft w:val="0"/>
                  <w:marRight w:val="0"/>
                  <w:marTop w:val="0"/>
                  <w:marBottom w:val="0"/>
                  <w:divBdr>
                    <w:top w:val="none" w:sz="0" w:space="0" w:color="auto"/>
                    <w:left w:val="none" w:sz="0" w:space="0" w:color="auto"/>
                    <w:bottom w:val="none" w:sz="0" w:space="0" w:color="auto"/>
                    <w:right w:val="none" w:sz="0" w:space="0" w:color="auto"/>
                  </w:divBdr>
                  <w:divsChild>
                    <w:div w:id="798689172">
                      <w:marLeft w:val="0"/>
                      <w:marRight w:val="0"/>
                      <w:marTop w:val="0"/>
                      <w:marBottom w:val="0"/>
                      <w:divBdr>
                        <w:top w:val="none" w:sz="0" w:space="0" w:color="auto"/>
                        <w:left w:val="none" w:sz="0" w:space="0" w:color="auto"/>
                        <w:bottom w:val="none" w:sz="0" w:space="0" w:color="auto"/>
                        <w:right w:val="none" w:sz="0" w:space="0" w:color="auto"/>
                      </w:divBdr>
                    </w:div>
                    <w:div w:id="2005930553">
                      <w:marLeft w:val="0"/>
                      <w:marRight w:val="0"/>
                      <w:marTop w:val="0"/>
                      <w:marBottom w:val="0"/>
                      <w:divBdr>
                        <w:top w:val="none" w:sz="0" w:space="0" w:color="auto"/>
                        <w:left w:val="none" w:sz="0" w:space="0" w:color="auto"/>
                        <w:bottom w:val="none" w:sz="0" w:space="0" w:color="auto"/>
                        <w:right w:val="none" w:sz="0" w:space="0" w:color="auto"/>
                      </w:divBdr>
                    </w:div>
                  </w:divsChild>
                </w:div>
                <w:div w:id="955791535">
                  <w:marLeft w:val="0"/>
                  <w:marRight w:val="0"/>
                  <w:marTop w:val="0"/>
                  <w:marBottom w:val="0"/>
                  <w:divBdr>
                    <w:top w:val="none" w:sz="0" w:space="0" w:color="auto"/>
                    <w:left w:val="none" w:sz="0" w:space="0" w:color="auto"/>
                    <w:bottom w:val="none" w:sz="0" w:space="0" w:color="auto"/>
                    <w:right w:val="none" w:sz="0" w:space="0" w:color="auto"/>
                  </w:divBdr>
                  <w:divsChild>
                    <w:div w:id="425931370">
                      <w:marLeft w:val="0"/>
                      <w:marRight w:val="0"/>
                      <w:marTop w:val="0"/>
                      <w:marBottom w:val="0"/>
                      <w:divBdr>
                        <w:top w:val="none" w:sz="0" w:space="0" w:color="auto"/>
                        <w:left w:val="none" w:sz="0" w:space="0" w:color="auto"/>
                        <w:bottom w:val="none" w:sz="0" w:space="0" w:color="auto"/>
                        <w:right w:val="none" w:sz="0" w:space="0" w:color="auto"/>
                      </w:divBdr>
                    </w:div>
                    <w:div w:id="529149973">
                      <w:marLeft w:val="0"/>
                      <w:marRight w:val="0"/>
                      <w:marTop w:val="0"/>
                      <w:marBottom w:val="0"/>
                      <w:divBdr>
                        <w:top w:val="none" w:sz="0" w:space="0" w:color="auto"/>
                        <w:left w:val="none" w:sz="0" w:space="0" w:color="auto"/>
                        <w:bottom w:val="none" w:sz="0" w:space="0" w:color="auto"/>
                        <w:right w:val="none" w:sz="0" w:space="0" w:color="auto"/>
                      </w:divBdr>
                    </w:div>
                  </w:divsChild>
                </w:div>
                <w:div w:id="1001741727">
                  <w:marLeft w:val="0"/>
                  <w:marRight w:val="0"/>
                  <w:marTop w:val="0"/>
                  <w:marBottom w:val="0"/>
                  <w:divBdr>
                    <w:top w:val="none" w:sz="0" w:space="0" w:color="auto"/>
                    <w:left w:val="none" w:sz="0" w:space="0" w:color="auto"/>
                    <w:bottom w:val="none" w:sz="0" w:space="0" w:color="auto"/>
                    <w:right w:val="none" w:sz="0" w:space="0" w:color="auto"/>
                  </w:divBdr>
                  <w:divsChild>
                    <w:div w:id="722413485">
                      <w:marLeft w:val="0"/>
                      <w:marRight w:val="0"/>
                      <w:marTop w:val="0"/>
                      <w:marBottom w:val="0"/>
                      <w:divBdr>
                        <w:top w:val="none" w:sz="0" w:space="0" w:color="auto"/>
                        <w:left w:val="none" w:sz="0" w:space="0" w:color="auto"/>
                        <w:bottom w:val="none" w:sz="0" w:space="0" w:color="auto"/>
                        <w:right w:val="none" w:sz="0" w:space="0" w:color="auto"/>
                      </w:divBdr>
                    </w:div>
                    <w:div w:id="1029767658">
                      <w:marLeft w:val="0"/>
                      <w:marRight w:val="0"/>
                      <w:marTop w:val="0"/>
                      <w:marBottom w:val="0"/>
                      <w:divBdr>
                        <w:top w:val="none" w:sz="0" w:space="0" w:color="auto"/>
                        <w:left w:val="none" w:sz="0" w:space="0" w:color="auto"/>
                        <w:bottom w:val="none" w:sz="0" w:space="0" w:color="auto"/>
                        <w:right w:val="none" w:sz="0" w:space="0" w:color="auto"/>
                      </w:divBdr>
                    </w:div>
                    <w:div w:id="1073548195">
                      <w:marLeft w:val="0"/>
                      <w:marRight w:val="0"/>
                      <w:marTop w:val="0"/>
                      <w:marBottom w:val="0"/>
                      <w:divBdr>
                        <w:top w:val="none" w:sz="0" w:space="0" w:color="auto"/>
                        <w:left w:val="none" w:sz="0" w:space="0" w:color="auto"/>
                        <w:bottom w:val="none" w:sz="0" w:space="0" w:color="auto"/>
                        <w:right w:val="none" w:sz="0" w:space="0" w:color="auto"/>
                      </w:divBdr>
                    </w:div>
                    <w:div w:id="1888494147">
                      <w:marLeft w:val="0"/>
                      <w:marRight w:val="0"/>
                      <w:marTop w:val="0"/>
                      <w:marBottom w:val="0"/>
                      <w:divBdr>
                        <w:top w:val="none" w:sz="0" w:space="0" w:color="auto"/>
                        <w:left w:val="none" w:sz="0" w:space="0" w:color="auto"/>
                        <w:bottom w:val="none" w:sz="0" w:space="0" w:color="auto"/>
                        <w:right w:val="none" w:sz="0" w:space="0" w:color="auto"/>
                      </w:divBdr>
                    </w:div>
                    <w:div w:id="2010209164">
                      <w:marLeft w:val="0"/>
                      <w:marRight w:val="0"/>
                      <w:marTop w:val="0"/>
                      <w:marBottom w:val="0"/>
                      <w:divBdr>
                        <w:top w:val="none" w:sz="0" w:space="0" w:color="auto"/>
                        <w:left w:val="none" w:sz="0" w:space="0" w:color="auto"/>
                        <w:bottom w:val="none" w:sz="0" w:space="0" w:color="auto"/>
                        <w:right w:val="none" w:sz="0" w:space="0" w:color="auto"/>
                      </w:divBdr>
                    </w:div>
                    <w:div w:id="2032804639">
                      <w:marLeft w:val="0"/>
                      <w:marRight w:val="0"/>
                      <w:marTop w:val="0"/>
                      <w:marBottom w:val="0"/>
                      <w:divBdr>
                        <w:top w:val="none" w:sz="0" w:space="0" w:color="auto"/>
                        <w:left w:val="none" w:sz="0" w:space="0" w:color="auto"/>
                        <w:bottom w:val="none" w:sz="0" w:space="0" w:color="auto"/>
                        <w:right w:val="none" w:sz="0" w:space="0" w:color="auto"/>
                      </w:divBdr>
                    </w:div>
                    <w:div w:id="2049529590">
                      <w:marLeft w:val="0"/>
                      <w:marRight w:val="0"/>
                      <w:marTop w:val="0"/>
                      <w:marBottom w:val="0"/>
                      <w:divBdr>
                        <w:top w:val="none" w:sz="0" w:space="0" w:color="auto"/>
                        <w:left w:val="none" w:sz="0" w:space="0" w:color="auto"/>
                        <w:bottom w:val="none" w:sz="0" w:space="0" w:color="auto"/>
                        <w:right w:val="none" w:sz="0" w:space="0" w:color="auto"/>
                      </w:divBdr>
                    </w:div>
                    <w:div w:id="2077899695">
                      <w:marLeft w:val="0"/>
                      <w:marRight w:val="0"/>
                      <w:marTop w:val="0"/>
                      <w:marBottom w:val="0"/>
                      <w:divBdr>
                        <w:top w:val="none" w:sz="0" w:space="0" w:color="auto"/>
                        <w:left w:val="none" w:sz="0" w:space="0" w:color="auto"/>
                        <w:bottom w:val="none" w:sz="0" w:space="0" w:color="auto"/>
                        <w:right w:val="none" w:sz="0" w:space="0" w:color="auto"/>
                      </w:divBdr>
                    </w:div>
                  </w:divsChild>
                </w:div>
                <w:div w:id="1230262732">
                  <w:marLeft w:val="0"/>
                  <w:marRight w:val="0"/>
                  <w:marTop w:val="0"/>
                  <w:marBottom w:val="0"/>
                  <w:divBdr>
                    <w:top w:val="none" w:sz="0" w:space="0" w:color="auto"/>
                    <w:left w:val="none" w:sz="0" w:space="0" w:color="auto"/>
                    <w:bottom w:val="none" w:sz="0" w:space="0" w:color="auto"/>
                    <w:right w:val="none" w:sz="0" w:space="0" w:color="auto"/>
                  </w:divBdr>
                  <w:divsChild>
                    <w:div w:id="815534827">
                      <w:marLeft w:val="0"/>
                      <w:marRight w:val="0"/>
                      <w:marTop w:val="0"/>
                      <w:marBottom w:val="0"/>
                      <w:divBdr>
                        <w:top w:val="none" w:sz="0" w:space="0" w:color="auto"/>
                        <w:left w:val="none" w:sz="0" w:space="0" w:color="auto"/>
                        <w:bottom w:val="none" w:sz="0" w:space="0" w:color="auto"/>
                        <w:right w:val="none" w:sz="0" w:space="0" w:color="auto"/>
                      </w:divBdr>
                    </w:div>
                    <w:div w:id="1228876941">
                      <w:marLeft w:val="0"/>
                      <w:marRight w:val="0"/>
                      <w:marTop w:val="0"/>
                      <w:marBottom w:val="0"/>
                      <w:divBdr>
                        <w:top w:val="none" w:sz="0" w:space="0" w:color="auto"/>
                        <w:left w:val="none" w:sz="0" w:space="0" w:color="auto"/>
                        <w:bottom w:val="none" w:sz="0" w:space="0" w:color="auto"/>
                        <w:right w:val="none" w:sz="0" w:space="0" w:color="auto"/>
                      </w:divBdr>
                    </w:div>
                    <w:div w:id="1935555587">
                      <w:marLeft w:val="0"/>
                      <w:marRight w:val="0"/>
                      <w:marTop w:val="0"/>
                      <w:marBottom w:val="0"/>
                      <w:divBdr>
                        <w:top w:val="none" w:sz="0" w:space="0" w:color="auto"/>
                        <w:left w:val="none" w:sz="0" w:space="0" w:color="auto"/>
                        <w:bottom w:val="none" w:sz="0" w:space="0" w:color="auto"/>
                        <w:right w:val="none" w:sz="0" w:space="0" w:color="auto"/>
                      </w:divBdr>
                    </w:div>
                  </w:divsChild>
                </w:div>
                <w:div w:id="1375696322">
                  <w:marLeft w:val="0"/>
                  <w:marRight w:val="0"/>
                  <w:marTop w:val="0"/>
                  <w:marBottom w:val="0"/>
                  <w:divBdr>
                    <w:top w:val="none" w:sz="0" w:space="0" w:color="auto"/>
                    <w:left w:val="none" w:sz="0" w:space="0" w:color="auto"/>
                    <w:bottom w:val="none" w:sz="0" w:space="0" w:color="auto"/>
                    <w:right w:val="none" w:sz="0" w:space="0" w:color="auto"/>
                  </w:divBdr>
                  <w:divsChild>
                    <w:div w:id="135993460">
                      <w:marLeft w:val="0"/>
                      <w:marRight w:val="0"/>
                      <w:marTop w:val="0"/>
                      <w:marBottom w:val="0"/>
                      <w:divBdr>
                        <w:top w:val="none" w:sz="0" w:space="0" w:color="auto"/>
                        <w:left w:val="none" w:sz="0" w:space="0" w:color="auto"/>
                        <w:bottom w:val="none" w:sz="0" w:space="0" w:color="auto"/>
                        <w:right w:val="none" w:sz="0" w:space="0" w:color="auto"/>
                      </w:divBdr>
                    </w:div>
                    <w:div w:id="176620978">
                      <w:marLeft w:val="0"/>
                      <w:marRight w:val="0"/>
                      <w:marTop w:val="0"/>
                      <w:marBottom w:val="0"/>
                      <w:divBdr>
                        <w:top w:val="none" w:sz="0" w:space="0" w:color="auto"/>
                        <w:left w:val="none" w:sz="0" w:space="0" w:color="auto"/>
                        <w:bottom w:val="none" w:sz="0" w:space="0" w:color="auto"/>
                        <w:right w:val="none" w:sz="0" w:space="0" w:color="auto"/>
                      </w:divBdr>
                    </w:div>
                    <w:div w:id="217597585">
                      <w:marLeft w:val="0"/>
                      <w:marRight w:val="0"/>
                      <w:marTop w:val="0"/>
                      <w:marBottom w:val="0"/>
                      <w:divBdr>
                        <w:top w:val="none" w:sz="0" w:space="0" w:color="auto"/>
                        <w:left w:val="none" w:sz="0" w:space="0" w:color="auto"/>
                        <w:bottom w:val="none" w:sz="0" w:space="0" w:color="auto"/>
                        <w:right w:val="none" w:sz="0" w:space="0" w:color="auto"/>
                      </w:divBdr>
                    </w:div>
                    <w:div w:id="228614869">
                      <w:marLeft w:val="0"/>
                      <w:marRight w:val="0"/>
                      <w:marTop w:val="0"/>
                      <w:marBottom w:val="0"/>
                      <w:divBdr>
                        <w:top w:val="none" w:sz="0" w:space="0" w:color="auto"/>
                        <w:left w:val="none" w:sz="0" w:space="0" w:color="auto"/>
                        <w:bottom w:val="none" w:sz="0" w:space="0" w:color="auto"/>
                        <w:right w:val="none" w:sz="0" w:space="0" w:color="auto"/>
                      </w:divBdr>
                    </w:div>
                    <w:div w:id="563150855">
                      <w:marLeft w:val="0"/>
                      <w:marRight w:val="0"/>
                      <w:marTop w:val="0"/>
                      <w:marBottom w:val="0"/>
                      <w:divBdr>
                        <w:top w:val="none" w:sz="0" w:space="0" w:color="auto"/>
                        <w:left w:val="none" w:sz="0" w:space="0" w:color="auto"/>
                        <w:bottom w:val="none" w:sz="0" w:space="0" w:color="auto"/>
                        <w:right w:val="none" w:sz="0" w:space="0" w:color="auto"/>
                      </w:divBdr>
                    </w:div>
                    <w:div w:id="703478726">
                      <w:marLeft w:val="0"/>
                      <w:marRight w:val="0"/>
                      <w:marTop w:val="0"/>
                      <w:marBottom w:val="0"/>
                      <w:divBdr>
                        <w:top w:val="none" w:sz="0" w:space="0" w:color="auto"/>
                        <w:left w:val="none" w:sz="0" w:space="0" w:color="auto"/>
                        <w:bottom w:val="none" w:sz="0" w:space="0" w:color="auto"/>
                        <w:right w:val="none" w:sz="0" w:space="0" w:color="auto"/>
                      </w:divBdr>
                    </w:div>
                    <w:div w:id="769546803">
                      <w:marLeft w:val="0"/>
                      <w:marRight w:val="0"/>
                      <w:marTop w:val="0"/>
                      <w:marBottom w:val="0"/>
                      <w:divBdr>
                        <w:top w:val="none" w:sz="0" w:space="0" w:color="auto"/>
                        <w:left w:val="none" w:sz="0" w:space="0" w:color="auto"/>
                        <w:bottom w:val="none" w:sz="0" w:space="0" w:color="auto"/>
                        <w:right w:val="none" w:sz="0" w:space="0" w:color="auto"/>
                      </w:divBdr>
                    </w:div>
                    <w:div w:id="1150633470">
                      <w:marLeft w:val="0"/>
                      <w:marRight w:val="0"/>
                      <w:marTop w:val="0"/>
                      <w:marBottom w:val="0"/>
                      <w:divBdr>
                        <w:top w:val="none" w:sz="0" w:space="0" w:color="auto"/>
                        <w:left w:val="none" w:sz="0" w:space="0" w:color="auto"/>
                        <w:bottom w:val="none" w:sz="0" w:space="0" w:color="auto"/>
                        <w:right w:val="none" w:sz="0" w:space="0" w:color="auto"/>
                      </w:divBdr>
                    </w:div>
                    <w:div w:id="1350570872">
                      <w:marLeft w:val="0"/>
                      <w:marRight w:val="0"/>
                      <w:marTop w:val="0"/>
                      <w:marBottom w:val="0"/>
                      <w:divBdr>
                        <w:top w:val="none" w:sz="0" w:space="0" w:color="auto"/>
                        <w:left w:val="none" w:sz="0" w:space="0" w:color="auto"/>
                        <w:bottom w:val="none" w:sz="0" w:space="0" w:color="auto"/>
                        <w:right w:val="none" w:sz="0" w:space="0" w:color="auto"/>
                      </w:divBdr>
                    </w:div>
                    <w:div w:id="1619679175">
                      <w:marLeft w:val="0"/>
                      <w:marRight w:val="0"/>
                      <w:marTop w:val="0"/>
                      <w:marBottom w:val="0"/>
                      <w:divBdr>
                        <w:top w:val="none" w:sz="0" w:space="0" w:color="auto"/>
                        <w:left w:val="none" w:sz="0" w:space="0" w:color="auto"/>
                        <w:bottom w:val="none" w:sz="0" w:space="0" w:color="auto"/>
                        <w:right w:val="none" w:sz="0" w:space="0" w:color="auto"/>
                      </w:divBdr>
                    </w:div>
                  </w:divsChild>
                </w:div>
                <w:div w:id="1461217544">
                  <w:marLeft w:val="0"/>
                  <w:marRight w:val="0"/>
                  <w:marTop w:val="0"/>
                  <w:marBottom w:val="0"/>
                  <w:divBdr>
                    <w:top w:val="none" w:sz="0" w:space="0" w:color="auto"/>
                    <w:left w:val="none" w:sz="0" w:space="0" w:color="auto"/>
                    <w:bottom w:val="none" w:sz="0" w:space="0" w:color="auto"/>
                    <w:right w:val="none" w:sz="0" w:space="0" w:color="auto"/>
                  </w:divBdr>
                  <w:divsChild>
                    <w:div w:id="408625219">
                      <w:marLeft w:val="0"/>
                      <w:marRight w:val="0"/>
                      <w:marTop w:val="0"/>
                      <w:marBottom w:val="0"/>
                      <w:divBdr>
                        <w:top w:val="none" w:sz="0" w:space="0" w:color="auto"/>
                        <w:left w:val="none" w:sz="0" w:space="0" w:color="auto"/>
                        <w:bottom w:val="none" w:sz="0" w:space="0" w:color="auto"/>
                        <w:right w:val="none" w:sz="0" w:space="0" w:color="auto"/>
                      </w:divBdr>
                    </w:div>
                    <w:div w:id="895166983">
                      <w:marLeft w:val="0"/>
                      <w:marRight w:val="0"/>
                      <w:marTop w:val="0"/>
                      <w:marBottom w:val="0"/>
                      <w:divBdr>
                        <w:top w:val="none" w:sz="0" w:space="0" w:color="auto"/>
                        <w:left w:val="none" w:sz="0" w:space="0" w:color="auto"/>
                        <w:bottom w:val="none" w:sz="0" w:space="0" w:color="auto"/>
                        <w:right w:val="none" w:sz="0" w:space="0" w:color="auto"/>
                      </w:divBdr>
                    </w:div>
                  </w:divsChild>
                </w:div>
                <w:div w:id="1525055441">
                  <w:marLeft w:val="0"/>
                  <w:marRight w:val="0"/>
                  <w:marTop w:val="0"/>
                  <w:marBottom w:val="0"/>
                  <w:divBdr>
                    <w:top w:val="none" w:sz="0" w:space="0" w:color="auto"/>
                    <w:left w:val="none" w:sz="0" w:space="0" w:color="auto"/>
                    <w:bottom w:val="none" w:sz="0" w:space="0" w:color="auto"/>
                    <w:right w:val="none" w:sz="0" w:space="0" w:color="auto"/>
                  </w:divBdr>
                  <w:divsChild>
                    <w:div w:id="494152166">
                      <w:marLeft w:val="0"/>
                      <w:marRight w:val="0"/>
                      <w:marTop w:val="0"/>
                      <w:marBottom w:val="0"/>
                      <w:divBdr>
                        <w:top w:val="none" w:sz="0" w:space="0" w:color="auto"/>
                        <w:left w:val="none" w:sz="0" w:space="0" w:color="auto"/>
                        <w:bottom w:val="none" w:sz="0" w:space="0" w:color="auto"/>
                        <w:right w:val="none" w:sz="0" w:space="0" w:color="auto"/>
                      </w:divBdr>
                    </w:div>
                    <w:div w:id="1809543115">
                      <w:marLeft w:val="0"/>
                      <w:marRight w:val="0"/>
                      <w:marTop w:val="0"/>
                      <w:marBottom w:val="0"/>
                      <w:divBdr>
                        <w:top w:val="none" w:sz="0" w:space="0" w:color="auto"/>
                        <w:left w:val="none" w:sz="0" w:space="0" w:color="auto"/>
                        <w:bottom w:val="none" w:sz="0" w:space="0" w:color="auto"/>
                        <w:right w:val="none" w:sz="0" w:space="0" w:color="auto"/>
                      </w:divBdr>
                    </w:div>
                  </w:divsChild>
                </w:div>
                <w:div w:id="1655180502">
                  <w:marLeft w:val="0"/>
                  <w:marRight w:val="0"/>
                  <w:marTop w:val="0"/>
                  <w:marBottom w:val="0"/>
                  <w:divBdr>
                    <w:top w:val="none" w:sz="0" w:space="0" w:color="auto"/>
                    <w:left w:val="none" w:sz="0" w:space="0" w:color="auto"/>
                    <w:bottom w:val="none" w:sz="0" w:space="0" w:color="auto"/>
                    <w:right w:val="none" w:sz="0" w:space="0" w:color="auto"/>
                  </w:divBdr>
                  <w:divsChild>
                    <w:div w:id="472408503">
                      <w:marLeft w:val="0"/>
                      <w:marRight w:val="0"/>
                      <w:marTop w:val="0"/>
                      <w:marBottom w:val="0"/>
                      <w:divBdr>
                        <w:top w:val="none" w:sz="0" w:space="0" w:color="auto"/>
                        <w:left w:val="none" w:sz="0" w:space="0" w:color="auto"/>
                        <w:bottom w:val="none" w:sz="0" w:space="0" w:color="auto"/>
                        <w:right w:val="none" w:sz="0" w:space="0" w:color="auto"/>
                      </w:divBdr>
                    </w:div>
                    <w:div w:id="516501630">
                      <w:marLeft w:val="0"/>
                      <w:marRight w:val="0"/>
                      <w:marTop w:val="0"/>
                      <w:marBottom w:val="0"/>
                      <w:divBdr>
                        <w:top w:val="none" w:sz="0" w:space="0" w:color="auto"/>
                        <w:left w:val="none" w:sz="0" w:space="0" w:color="auto"/>
                        <w:bottom w:val="none" w:sz="0" w:space="0" w:color="auto"/>
                        <w:right w:val="none" w:sz="0" w:space="0" w:color="auto"/>
                      </w:divBdr>
                    </w:div>
                    <w:div w:id="1137261902">
                      <w:marLeft w:val="0"/>
                      <w:marRight w:val="0"/>
                      <w:marTop w:val="0"/>
                      <w:marBottom w:val="0"/>
                      <w:divBdr>
                        <w:top w:val="none" w:sz="0" w:space="0" w:color="auto"/>
                        <w:left w:val="none" w:sz="0" w:space="0" w:color="auto"/>
                        <w:bottom w:val="none" w:sz="0" w:space="0" w:color="auto"/>
                        <w:right w:val="none" w:sz="0" w:space="0" w:color="auto"/>
                      </w:divBdr>
                    </w:div>
                    <w:div w:id="1564753747">
                      <w:marLeft w:val="0"/>
                      <w:marRight w:val="0"/>
                      <w:marTop w:val="0"/>
                      <w:marBottom w:val="0"/>
                      <w:divBdr>
                        <w:top w:val="none" w:sz="0" w:space="0" w:color="auto"/>
                        <w:left w:val="none" w:sz="0" w:space="0" w:color="auto"/>
                        <w:bottom w:val="none" w:sz="0" w:space="0" w:color="auto"/>
                        <w:right w:val="none" w:sz="0" w:space="0" w:color="auto"/>
                      </w:divBdr>
                    </w:div>
                    <w:div w:id="1579636012">
                      <w:marLeft w:val="0"/>
                      <w:marRight w:val="0"/>
                      <w:marTop w:val="0"/>
                      <w:marBottom w:val="0"/>
                      <w:divBdr>
                        <w:top w:val="none" w:sz="0" w:space="0" w:color="auto"/>
                        <w:left w:val="none" w:sz="0" w:space="0" w:color="auto"/>
                        <w:bottom w:val="none" w:sz="0" w:space="0" w:color="auto"/>
                        <w:right w:val="none" w:sz="0" w:space="0" w:color="auto"/>
                      </w:divBdr>
                    </w:div>
                    <w:div w:id="1704937533">
                      <w:marLeft w:val="0"/>
                      <w:marRight w:val="0"/>
                      <w:marTop w:val="0"/>
                      <w:marBottom w:val="0"/>
                      <w:divBdr>
                        <w:top w:val="none" w:sz="0" w:space="0" w:color="auto"/>
                        <w:left w:val="none" w:sz="0" w:space="0" w:color="auto"/>
                        <w:bottom w:val="none" w:sz="0" w:space="0" w:color="auto"/>
                        <w:right w:val="none" w:sz="0" w:space="0" w:color="auto"/>
                      </w:divBdr>
                    </w:div>
                    <w:div w:id="1783840196">
                      <w:marLeft w:val="0"/>
                      <w:marRight w:val="0"/>
                      <w:marTop w:val="0"/>
                      <w:marBottom w:val="0"/>
                      <w:divBdr>
                        <w:top w:val="none" w:sz="0" w:space="0" w:color="auto"/>
                        <w:left w:val="none" w:sz="0" w:space="0" w:color="auto"/>
                        <w:bottom w:val="none" w:sz="0" w:space="0" w:color="auto"/>
                        <w:right w:val="none" w:sz="0" w:space="0" w:color="auto"/>
                      </w:divBdr>
                    </w:div>
                    <w:div w:id="1852990040">
                      <w:marLeft w:val="0"/>
                      <w:marRight w:val="0"/>
                      <w:marTop w:val="0"/>
                      <w:marBottom w:val="0"/>
                      <w:divBdr>
                        <w:top w:val="none" w:sz="0" w:space="0" w:color="auto"/>
                        <w:left w:val="none" w:sz="0" w:space="0" w:color="auto"/>
                        <w:bottom w:val="none" w:sz="0" w:space="0" w:color="auto"/>
                        <w:right w:val="none" w:sz="0" w:space="0" w:color="auto"/>
                      </w:divBdr>
                    </w:div>
                  </w:divsChild>
                </w:div>
                <w:div w:id="1724014093">
                  <w:marLeft w:val="0"/>
                  <w:marRight w:val="0"/>
                  <w:marTop w:val="0"/>
                  <w:marBottom w:val="0"/>
                  <w:divBdr>
                    <w:top w:val="none" w:sz="0" w:space="0" w:color="auto"/>
                    <w:left w:val="none" w:sz="0" w:space="0" w:color="auto"/>
                    <w:bottom w:val="none" w:sz="0" w:space="0" w:color="auto"/>
                    <w:right w:val="none" w:sz="0" w:space="0" w:color="auto"/>
                  </w:divBdr>
                  <w:divsChild>
                    <w:div w:id="64303641">
                      <w:marLeft w:val="0"/>
                      <w:marRight w:val="0"/>
                      <w:marTop w:val="0"/>
                      <w:marBottom w:val="0"/>
                      <w:divBdr>
                        <w:top w:val="none" w:sz="0" w:space="0" w:color="auto"/>
                        <w:left w:val="none" w:sz="0" w:space="0" w:color="auto"/>
                        <w:bottom w:val="none" w:sz="0" w:space="0" w:color="auto"/>
                        <w:right w:val="none" w:sz="0" w:space="0" w:color="auto"/>
                      </w:divBdr>
                    </w:div>
                    <w:div w:id="252596346">
                      <w:marLeft w:val="0"/>
                      <w:marRight w:val="0"/>
                      <w:marTop w:val="0"/>
                      <w:marBottom w:val="0"/>
                      <w:divBdr>
                        <w:top w:val="none" w:sz="0" w:space="0" w:color="auto"/>
                        <w:left w:val="none" w:sz="0" w:space="0" w:color="auto"/>
                        <w:bottom w:val="none" w:sz="0" w:space="0" w:color="auto"/>
                        <w:right w:val="none" w:sz="0" w:space="0" w:color="auto"/>
                      </w:divBdr>
                    </w:div>
                    <w:div w:id="287318908">
                      <w:marLeft w:val="0"/>
                      <w:marRight w:val="0"/>
                      <w:marTop w:val="0"/>
                      <w:marBottom w:val="0"/>
                      <w:divBdr>
                        <w:top w:val="none" w:sz="0" w:space="0" w:color="auto"/>
                        <w:left w:val="none" w:sz="0" w:space="0" w:color="auto"/>
                        <w:bottom w:val="none" w:sz="0" w:space="0" w:color="auto"/>
                        <w:right w:val="none" w:sz="0" w:space="0" w:color="auto"/>
                      </w:divBdr>
                    </w:div>
                    <w:div w:id="585303925">
                      <w:marLeft w:val="0"/>
                      <w:marRight w:val="0"/>
                      <w:marTop w:val="0"/>
                      <w:marBottom w:val="0"/>
                      <w:divBdr>
                        <w:top w:val="none" w:sz="0" w:space="0" w:color="auto"/>
                        <w:left w:val="none" w:sz="0" w:space="0" w:color="auto"/>
                        <w:bottom w:val="none" w:sz="0" w:space="0" w:color="auto"/>
                        <w:right w:val="none" w:sz="0" w:space="0" w:color="auto"/>
                      </w:divBdr>
                    </w:div>
                    <w:div w:id="1525245261">
                      <w:marLeft w:val="0"/>
                      <w:marRight w:val="0"/>
                      <w:marTop w:val="0"/>
                      <w:marBottom w:val="0"/>
                      <w:divBdr>
                        <w:top w:val="none" w:sz="0" w:space="0" w:color="auto"/>
                        <w:left w:val="none" w:sz="0" w:space="0" w:color="auto"/>
                        <w:bottom w:val="none" w:sz="0" w:space="0" w:color="auto"/>
                        <w:right w:val="none" w:sz="0" w:space="0" w:color="auto"/>
                      </w:divBdr>
                    </w:div>
                    <w:div w:id="1905723220">
                      <w:marLeft w:val="0"/>
                      <w:marRight w:val="0"/>
                      <w:marTop w:val="0"/>
                      <w:marBottom w:val="0"/>
                      <w:divBdr>
                        <w:top w:val="none" w:sz="0" w:space="0" w:color="auto"/>
                        <w:left w:val="none" w:sz="0" w:space="0" w:color="auto"/>
                        <w:bottom w:val="none" w:sz="0" w:space="0" w:color="auto"/>
                        <w:right w:val="none" w:sz="0" w:space="0" w:color="auto"/>
                      </w:divBdr>
                    </w:div>
                  </w:divsChild>
                </w:div>
                <w:div w:id="1810705584">
                  <w:marLeft w:val="0"/>
                  <w:marRight w:val="0"/>
                  <w:marTop w:val="0"/>
                  <w:marBottom w:val="0"/>
                  <w:divBdr>
                    <w:top w:val="none" w:sz="0" w:space="0" w:color="auto"/>
                    <w:left w:val="none" w:sz="0" w:space="0" w:color="auto"/>
                    <w:bottom w:val="none" w:sz="0" w:space="0" w:color="auto"/>
                    <w:right w:val="none" w:sz="0" w:space="0" w:color="auto"/>
                  </w:divBdr>
                  <w:divsChild>
                    <w:div w:id="89206989">
                      <w:marLeft w:val="0"/>
                      <w:marRight w:val="0"/>
                      <w:marTop w:val="0"/>
                      <w:marBottom w:val="0"/>
                      <w:divBdr>
                        <w:top w:val="none" w:sz="0" w:space="0" w:color="auto"/>
                        <w:left w:val="none" w:sz="0" w:space="0" w:color="auto"/>
                        <w:bottom w:val="none" w:sz="0" w:space="0" w:color="auto"/>
                        <w:right w:val="none" w:sz="0" w:space="0" w:color="auto"/>
                      </w:divBdr>
                    </w:div>
                    <w:div w:id="580334748">
                      <w:marLeft w:val="0"/>
                      <w:marRight w:val="0"/>
                      <w:marTop w:val="0"/>
                      <w:marBottom w:val="0"/>
                      <w:divBdr>
                        <w:top w:val="none" w:sz="0" w:space="0" w:color="auto"/>
                        <w:left w:val="none" w:sz="0" w:space="0" w:color="auto"/>
                        <w:bottom w:val="none" w:sz="0" w:space="0" w:color="auto"/>
                        <w:right w:val="none" w:sz="0" w:space="0" w:color="auto"/>
                      </w:divBdr>
                    </w:div>
                    <w:div w:id="908878284">
                      <w:marLeft w:val="0"/>
                      <w:marRight w:val="0"/>
                      <w:marTop w:val="0"/>
                      <w:marBottom w:val="0"/>
                      <w:divBdr>
                        <w:top w:val="none" w:sz="0" w:space="0" w:color="auto"/>
                        <w:left w:val="none" w:sz="0" w:space="0" w:color="auto"/>
                        <w:bottom w:val="none" w:sz="0" w:space="0" w:color="auto"/>
                        <w:right w:val="none" w:sz="0" w:space="0" w:color="auto"/>
                      </w:divBdr>
                    </w:div>
                    <w:div w:id="1316908002">
                      <w:marLeft w:val="0"/>
                      <w:marRight w:val="0"/>
                      <w:marTop w:val="0"/>
                      <w:marBottom w:val="0"/>
                      <w:divBdr>
                        <w:top w:val="none" w:sz="0" w:space="0" w:color="auto"/>
                        <w:left w:val="none" w:sz="0" w:space="0" w:color="auto"/>
                        <w:bottom w:val="none" w:sz="0" w:space="0" w:color="auto"/>
                        <w:right w:val="none" w:sz="0" w:space="0" w:color="auto"/>
                      </w:divBdr>
                    </w:div>
                    <w:div w:id="1486819676">
                      <w:marLeft w:val="0"/>
                      <w:marRight w:val="0"/>
                      <w:marTop w:val="0"/>
                      <w:marBottom w:val="0"/>
                      <w:divBdr>
                        <w:top w:val="none" w:sz="0" w:space="0" w:color="auto"/>
                        <w:left w:val="none" w:sz="0" w:space="0" w:color="auto"/>
                        <w:bottom w:val="none" w:sz="0" w:space="0" w:color="auto"/>
                        <w:right w:val="none" w:sz="0" w:space="0" w:color="auto"/>
                      </w:divBdr>
                    </w:div>
                    <w:div w:id="1755858716">
                      <w:marLeft w:val="0"/>
                      <w:marRight w:val="0"/>
                      <w:marTop w:val="0"/>
                      <w:marBottom w:val="0"/>
                      <w:divBdr>
                        <w:top w:val="none" w:sz="0" w:space="0" w:color="auto"/>
                        <w:left w:val="none" w:sz="0" w:space="0" w:color="auto"/>
                        <w:bottom w:val="none" w:sz="0" w:space="0" w:color="auto"/>
                        <w:right w:val="none" w:sz="0" w:space="0" w:color="auto"/>
                      </w:divBdr>
                    </w:div>
                  </w:divsChild>
                </w:div>
                <w:div w:id="1855411829">
                  <w:marLeft w:val="0"/>
                  <w:marRight w:val="0"/>
                  <w:marTop w:val="0"/>
                  <w:marBottom w:val="0"/>
                  <w:divBdr>
                    <w:top w:val="none" w:sz="0" w:space="0" w:color="auto"/>
                    <w:left w:val="none" w:sz="0" w:space="0" w:color="auto"/>
                    <w:bottom w:val="none" w:sz="0" w:space="0" w:color="auto"/>
                    <w:right w:val="none" w:sz="0" w:space="0" w:color="auto"/>
                  </w:divBdr>
                  <w:divsChild>
                    <w:div w:id="395400975">
                      <w:marLeft w:val="0"/>
                      <w:marRight w:val="0"/>
                      <w:marTop w:val="0"/>
                      <w:marBottom w:val="0"/>
                      <w:divBdr>
                        <w:top w:val="none" w:sz="0" w:space="0" w:color="auto"/>
                        <w:left w:val="none" w:sz="0" w:space="0" w:color="auto"/>
                        <w:bottom w:val="none" w:sz="0" w:space="0" w:color="auto"/>
                        <w:right w:val="none" w:sz="0" w:space="0" w:color="auto"/>
                      </w:divBdr>
                    </w:div>
                    <w:div w:id="934436413">
                      <w:marLeft w:val="0"/>
                      <w:marRight w:val="0"/>
                      <w:marTop w:val="0"/>
                      <w:marBottom w:val="0"/>
                      <w:divBdr>
                        <w:top w:val="none" w:sz="0" w:space="0" w:color="auto"/>
                        <w:left w:val="none" w:sz="0" w:space="0" w:color="auto"/>
                        <w:bottom w:val="none" w:sz="0" w:space="0" w:color="auto"/>
                        <w:right w:val="none" w:sz="0" w:space="0" w:color="auto"/>
                      </w:divBdr>
                    </w:div>
                    <w:div w:id="2121485689">
                      <w:marLeft w:val="0"/>
                      <w:marRight w:val="0"/>
                      <w:marTop w:val="0"/>
                      <w:marBottom w:val="0"/>
                      <w:divBdr>
                        <w:top w:val="none" w:sz="0" w:space="0" w:color="auto"/>
                        <w:left w:val="none" w:sz="0" w:space="0" w:color="auto"/>
                        <w:bottom w:val="none" w:sz="0" w:space="0" w:color="auto"/>
                        <w:right w:val="none" w:sz="0" w:space="0" w:color="auto"/>
                      </w:divBdr>
                    </w:div>
                  </w:divsChild>
                </w:div>
                <w:div w:id="1864517764">
                  <w:marLeft w:val="0"/>
                  <w:marRight w:val="0"/>
                  <w:marTop w:val="0"/>
                  <w:marBottom w:val="0"/>
                  <w:divBdr>
                    <w:top w:val="none" w:sz="0" w:space="0" w:color="auto"/>
                    <w:left w:val="none" w:sz="0" w:space="0" w:color="auto"/>
                    <w:bottom w:val="none" w:sz="0" w:space="0" w:color="auto"/>
                    <w:right w:val="none" w:sz="0" w:space="0" w:color="auto"/>
                  </w:divBdr>
                  <w:divsChild>
                    <w:div w:id="212040342">
                      <w:marLeft w:val="0"/>
                      <w:marRight w:val="0"/>
                      <w:marTop w:val="0"/>
                      <w:marBottom w:val="0"/>
                      <w:divBdr>
                        <w:top w:val="none" w:sz="0" w:space="0" w:color="auto"/>
                        <w:left w:val="none" w:sz="0" w:space="0" w:color="auto"/>
                        <w:bottom w:val="none" w:sz="0" w:space="0" w:color="auto"/>
                        <w:right w:val="none" w:sz="0" w:space="0" w:color="auto"/>
                      </w:divBdr>
                    </w:div>
                    <w:div w:id="686442100">
                      <w:marLeft w:val="0"/>
                      <w:marRight w:val="0"/>
                      <w:marTop w:val="0"/>
                      <w:marBottom w:val="0"/>
                      <w:divBdr>
                        <w:top w:val="none" w:sz="0" w:space="0" w:color="auto"/>
                        <w:left w:val="none" w:sz="0" w:space="0" w:color="auto"/>
                        <w:bottom w:val="none" w:sz="0" w:space="0" w:color="auto"/>
                        <w:right w:val="none" w:sz="0" w:space="0" w:color="auto"/>
                      </w:divBdr>
                    </w:div>
                    <w:div w:id="703753177">
                      <w:marLeft w:val="0"/>
                      <w:marRight w:val="0"/>
                      <w:marTop w:val="0"/>
                      <w:marBottom w:val="0"/>
                      <w:divBdr>
                        <w:top w:val="none" w:sz="0" w:space="0" w:color="auto"/>
                        <w:left w:val="none" w:sz="0" w:space="0" w:color="auto"/>
                        <w:bottom w:val="none" w:sz="0" w:space="0" w:color="auto"/>
                        <w:right w:val="none" w:sz="0" w:space="0" w:color="auto"/>
                      </w:divBdr>
                    </w:div>
                    <w:div w:id="745766004">
                      <w:marLeft w:val="0"/>
                      <w:marRight w:val="0"/>
                      <w:marTop w:val="0"/>
                      <w:marBottom w:val="0"/>
                      <w:divBdr>
                        <w:top w:val="none" w:sz="0" w:space="0" w:color="auto"/>
                        <w:left w:val="none" w:sz="0" w:space="0" w:color="auto"/>
                        <w:bottom w:val="none" w:sz="0" w:space="0" w:color="auto"/>
                        <w:right w:val="none" w:sz="0" w:space="0" w:color="auto"/>
                      </w:divBdr>
                    </w:div>
                    <w:div w:id="1201556231">
                      <w:marLeft w:val="0"/>
                      <w:marRight w:val="0"/>
                      <w:marTop w:val="0"/>
                      <w:marBottom w:val="0"/>
                      <w:divBdr>
                        <w:top w:val="none" w:sz="0" w:space="0" w:color="auto"/>
                        <w:left w:val="none" w:sz="0" w:space="0" w:color="auto"/>
                        <w:bottom w:val="none" w:sz="0" w:space="0" w:color="auto"/>
                        <w:right w:val="none" w:sz="0" w:space="0" w:color="auto"/>
                      </w:divBdr>
                    </w:div>
                    <w:div w:id="1522888596">
                      <w:marLeft w:val="0"/>
                      <w:marRight w:val="0"/>
                      <w:marTop w:val="0"/>
                      <w:marBottom w:val="0"/>
                      <w:divBdr>
                        <w:top w:val="none" w:sz="0" w:space="0" w:color="auto"/>
                        <w:left w:val="none" w:sz="0" w:space="0" w:color="auto"/>
                        <w:bottom w:val="none" w:sz="0" w:space="0" w:color="auto"/>
                        <w:right w:val="none" w:sz="0" w:space="0" w:color="auto"/>
                      </w:divBdr>
                    </w:div>
                    <w:div w:id="1550876428">
                      <w:marLeft w:val="0"/>
                      <w:marRight w:val="0"/>
                      <w:marTop w:val="0"/>
                      <w:marBottom w:val="0"/>
                      <w:divBdr>
                        <w:top w:val="none" w:sz="0" w:space="0" w:color="auto"/>
                        <w:left w:val="none" w:sz="0" w:space="0" w:color="auto"/>
                        <w:bottom w:val="none" w:sz="0" w:space="0" w:color="auto"/>
                        <w:right w:val="none" w:sz="0" w:space="0" w:color="auto"/>
                      </w:divBdr>
                    </w:div>
                    <w:div w:id="1740135603">
                      <w:marLeft w:val="0"/>
                      <w:marRight w:val="0"/>
                      <w:marTop w:val="0"/>
                      <w:marBottom w:val="0"/>
                      <w:divBdr>
                        <w:top w:val="none" w:sz="0" w:space="0" w:color="auto"/>
                        <w:left w:val="none" w:sz="0" w:space="0" w:color="auto"/>
                        <w:bottom w:val="none" w:sz="0" w:space="0" w:color="auto"/>
                        <w:right w:val="none" w:sz="0" w:space="0" w:color="auto"/>
                      </w:divBdr>
                    </w:div>
                  </w:divsChild>
                </w:div>
                <w:div w:id="2082363558">
                  <w:marLeft w:val="0"/>
                  <w:marRight w:val="0"/>
                  <w:marTop w:val="0"/>
                  <w:marBottom w:val="0"/>
                  <w:divBdr>
                    <w:top w:val="none" w:sz="0" w:space="0" w:color="auto"/>
                    <w:left w:val="none" w:sz="0" w:space="0" w:color="auto"/>
                    <w:bottom w:val="none" w:sz="0" w:space="0" w:color="auto"/>
                    <w:right w:val="none" w:sz="0" w:space="0" w:color="auto"/>
                  </w:divBdr>
                  <w:divsChild>
                    <w:div w:id="651060504">
                      <w:marLeft w:val="0"/>
                      <w:marRight w:val="0"/>
                      <w:marTop w:val="0"/>
                      <w:marBottom w:val="0"/>
                      <w:divBdr>
                        <w:top w:val="none" w:sz="0" w:space="0" w:color="auto"/>
                        <w:left w:val="none" w:sz="0" w:space="0" w:color="auto"/>
                        <w:bottom w:val="none" w:sz="0" w:space="0" w:color="auto"/>
                        <w:right w:val="none" w:sz="0" w:space="0" w:color="auto"/>
                      </w:divBdr>
                    </w:div>
                    <w:div w:id="1129587592">
                      <w:marLeft w:val="0"/>
                      <w:marRight w:val="0"/>
                      <w:marTop w:val="0"/>
                      <w:marBottom w:val="0"/>
                      <w:divBdr>
                        <w:top w:val="none" w:sz="0" w:space="0" w:color="auto"/>
                        <w:left w:val="none" w:sz="0" w:space="0" w:color="auto"/>
                        <w:bottom w:val="none" w:sz="0" w:space="0" w:color="auto"/>
                        <w:right w:val="none" w:sz="0" w:space="0" w:color="auto"/>
                      </w:divBdr>
                    </w:div>
                    <w:div w:id="1721244660">
                      <w:marLeft w:val="0"/>
                      <w:marRight w:val="0"/>
                      <w:marTop w:val="0"/>
                      <w:marBottom w:val="0"/>
                      <w:divBdr>
                        <w:top w:val="none" w:sz="0" w:space="0" w:color="auto"/>
                        <w:left w:val="none" w:sz="0" w:space="0" w:color="auto"/>
                        <w:bottom w:val="none" w:sz="0" w:space="0" w:color="auto"/>
                        <w:right w:val="none" w:sz="0" w:space="0" w:color="auto"/>
                      </w:divBdr>
                    </w:div>
                    <w:div w:id="1805924399">
                      <w:marLeft w:val="0"/>
                      <w:marRight w:val="0"/>
                      <w:marTop w:val="0"/>
                      <w:marBottom w:val="0"/>
                      <w:divBdr>
                        <w:top w:val="none" w:sz="0" w:space="0" w:color="auto"/>
                        <w:left w:val="none" w:sz="0" w:space="0" w:color="auto"/>
                        <w:bottom w:val="none" w:sz="0" w:space="0" w:color="auto"/>
                        <w:right w:val="none" w:sz="0" w:space="0" w:color="auto"/>
                      </w:divBdr>
                    </w:div>
                    <w:div w:id="1874224057">
                      <w:marLeft w:val="0"/>
                      <w:marRight w:val="0"/>
                      <w:marTop w:val="0"/>
                      <w:marBottom w:val="0"/>
                      <w:divBdr>
                        <w:top w:val="none" w:sz="0" w:space="0" w:color="auto"/>
                        <w:left w:val="none" w:sz="0" w:space="0" w:color="auto"/>
                        <w:bottom w:val="none" w:sz="0" w:space="0" w:color="auto"/>
                        <w:right w:val="none" w:sz="0" w:space="0" w:color="auto"/>
                      </w:divBdr>
                    </w:div>
                    <w:div w:id="1928227070">
                      <w:marLeft w:val="0"/>
                      <w:marRight w:val="0"/>
                      <w:marTop w:val="0"/>
                      <w:marBottom w:val="0"/>
                      <w:divBdr>
                        <w:top w:val="none" w:sz="0" w:space="0" w:color="auto"/>
                        <w:left w:val="none" w:sz="0" w:space="0" w:color="auto"/>
                        <w:bottom w:val="none" w:sz="0" w:space="0" w:color="auto"/>
                        <w:right w:val="none" w:sz="0" w:space="0" w:color="auto"/>
                      </w:divBdr>
                    </w:div>
                  </w:divsChild>
                </w:div>
                <w:div w:id="2125996365">
                  <w:marLeft w:val="0"/>
                  <w:marRight w:val="0"/>
                  <w:marTop w:val="0"/>
                  <w:marBottom w:val="0"/>
                  <w:divBdr>
                    <w:top w:val="none" w:sz="0" w:space="0" w:color="auto"/>
                    <w:left w:val="none" w:sz="0" w:space="0" w:color="auto"/>
                    <w:bottom w:val="none" w:sz="0" w:space="0" w:color="auto"/>
                    <w:right w:val="none" w:sz="0" w:space="0" w:color="auto"/>
                  </w:divBdr>
                  <w:divsChild>
                    <w:div w:id="1435324235">
                      <w:marLeft w:val="0"/>
                      <w:marRight w:val="0"/>
                      <w:marTop w:val="0"/>
                      <w:marBottom w:val="0"/>
                      <w:divBdr>
                        <w:top w:val="none" w:sz="0" w:space="0" w:color="auto"/>
                        <w:left w:val="none" w:sz="0" w:space="0" w:color="auto"/>
                        <w:bottom w:val="none" w:sz="0" w:space="0" w:color="auto"/>
                        <w:right w:val="none" w:sz="0" w:space="0" w:color="auto"/>
                      </w:divBdr>
                    </w:div>
                    <w:div w:id="1703359490">
                      <w:marLeft w:val="0"/>
                      <w:marRight w:val="0"/>
                      <w:marTop w:val="0"/>
                      <w:marBottom w:val="0"/>
                      <w:divBdr>
                        <w:top w:val="none" w:sz="0" w:space="0" w:color="auto"/>
                        <w:left w:val="none" w:sz="0" w:space="0" w:color="auto"/>
                        <w:bottom w:val="none" w:sz="0" w:space="0" w:color="auto"/>
                        <w:right w:val="none" w:sz="0" w:space="0" w:color="auto"/>
                      </w:divBdr>
                    </w:div>
                  </w:divsChild>
                </w:div>
                <w:div w:id="2142921525">
                  <w:marLeft w:val="0"/>
                  <w:marRight w:val="0"/>
                  <w:marTop w:val="0"/>
                  <w:marBottom w:val="0"/>
                  <w:divBdr>
                    <w:top w:val="none" w:sz="0" w:space="0" w:color="auto"/>
                    <w:left w:val="none" w:sz="0" w:space="0" w:color="auto"/>
                    <w:bottom w:val="none" w:sz="0" w:space="0" w:color="auto"/>
                    <w:right w:val="none" w:sz="0" w:space="0" w:color="auto"/>
                  </w:divBdr>
                  <w:divsChild>
                    <w:div w:id="991370629">
                      <w:marLeft w:val="0"/>
                      <w:marRight w:val="0"/>
                      <w:marTop w:val="0"/>
                      <w:marBottom w:val="0"/>
                      <w:divBdr>
                        <w:top w:val="none" w:sz="0" w:space="0" w:color="auto"/>
                        <w:left w:val="none" w:sz="0" w:space="0" w:color="auto"/>
                        <w:bottom w:val="none" w:sz="0" w:space="0" w:color="auto"/>
                        <w:right w:val="none" w:sz="0" w:space="0" w:color="auto"/>
                      </w:divBdr>
                    </w:div>
                    <w:div w:id="13326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282298758">
      <w:bodyDiv w:val="1"/>
      <w:marLeft w:val="0"/>
      <w:marRight w:val="0"/>
      <w:marTop w:val="0"/>
      <w:marBottom w:val="0"/>
      <w:divBdr>
        <w:top w:val="none" w:sz="0" w:space="0" w:color="auto"/>
        <w:left w:val="none" w:sz="0" w:space="0" w:color="auto"/>
        <w:bottom w:val="none" w:sz="0" w:space="0" w:color="auto"/>
        <w:right w:val="none" w:sz="0" w:space="0" w:color="auto"/>
      </w:divBdr>
    </w:div>
    <w:div w:id="1342589224">
      <w:bodyDiv w:val="1"/>
      <w:marLeft w:val="0"/>
      <w:marRight w:val="0"/>
      <w:marTop w:val="0"/>
      <w:marBottom w:val="0"/>
      <w:divBdr>
        <w:top w:val="none" w:sz="0" w:space="0" w:color="auto"/>
        <w:left w:val="none" w:sz="0" w:space="0" w:color="auto"/>
        <w:bottom w:val="none" w:sz="0" w:space="0" w:color="auto"/>
        <w:right w:val="none" w:sz="0" w:space="0" w:color="auto"/>
      </w:divBdr>
    </w:div>
    <w:div w:id="1374622303">
      <w:bodyDiv w:val="1"/>
      <w:marLeft w:val="0"/>
      <w:marRight w:val="0"/>
      <w:marTop w:val="0"/>
      <w:marBottom w:val="0"/>
      <w:divBdr>
        <w:top w:val="none" w:sz="0" w:space="0" w:color="auto"/>
        <w:left w:val="none" w:sz="0" w:space="0" w:color="auto"/>
        <w:bottom w:val="none" w:sz="0" w:space="0" w:color="auto"/>
        <w:right w:val="none" w:sz="0" w:space="0" w:color="auto"/>
      </w:divBdr>
    </w:div>
    <w:div w:id="1387410599">
      <w:bodyDiv w:val="1"/>
      <w:marLeft w:val="0"/>
      <w:marRight w:val="0"/>
      <w:marTop w:val="0"/>
      <w:marBottom w:val="0"/>
      <w:divBdr>
        <w:top w:val="none" w:sz="0" w:space="0" w:color="auto"/>
        <w:left w:val="none" w:sz="0" w:space="0" w:color="auto"/>
        <w:bottom w:val="none" w:sz="0" w:space="0" w:color="auto"/>
        <w:right w:val="none" w:sz="0" w:space="0" w:color="auto"/>
      </w:divBdr>
    </w:div>
    <w:div w:id="1472987531">
      <w:bodyDiv w:val="1"/>
      <w:marLeft w:val="0"/>
      <w:marRight w:val="0"/>
      <w:marTop w:val="0"/>
      <w:marBottom w:val="0"/>
      <w:divBdr>
        <w:top w:val="none" w:sz="0" w:space="0" w:color="auto"/>
        <w:left w:val="none" w:sz="0" w:space="0" w:color="auto"/>
        <w:bottom w:val="none" w:sz="0" w:space="0" w:color="auto"/>
        <w:right w:val="none" w:sz="0" w:space="0" w:color="auto"/>
      </w:divBdr>
    </w:div>
    <w:div w:id="1481460254">
      <w:bodyDiv w:val="1"/>
      <w:marLeft w:val="0"/>
      <w:marRight w:val="0"/>
      <w:marTop w:val="0"/>
      <w:marBottom w:val="0"/>
      <w:divBdr>
        <w:top w:val="none" w:sz="0" w:space="0" w:color="auto"/>
        <w:left w:val="none" w:sz="0" w:space="0" w:color="auto"/>
        <w:bottom w:val="none" w:sz="0" w:space="0" w:color="auto"/>
        <w:right w:val="none" w:sz="0" w:space="0" w:color="auto"/>
      </w:divBdr>
    </w:div>
    <w:div w:id="1502624585">
      <w:bodyDiv w:val="1"/>
      <w:marLeft w:val="0"/>
      <w:marRight w:val="0"/>
      <w:marTop w:val="0"/>
      <w:marBottom w:val="0"/>
      <w:divBdr>
        <w:top w:val="none" w:sz="0" w:space="0" w:color="auto"/>
        <w:left w:val="none" w:sz="0" w:space="0" w:color="auto"/>
        <w:bottom w:val="none" w:sz="0" w:space="0" w:color="auto"/>
        <w:right w:val="none" w:sz="0" w:space="0" w:color="auto"/>
      </w:divBdr>
    </w:div>
    <w:div w:id="1670135857">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02727622">
      <w:bodyDiv w:val="1"/>
      <w:marLeft w:val="0"/>
      <w:marRight w:val="0"/>
      <w:marTop w:val="0"/>
      <w:marBottom w:val="0"/>
      <w:divBdr>
        <w:top w:val="none" w:sz="0" w:space="0" w:color="auto"/>
        <w:left w:val="none" w:sz="0" w:space="0" w:color="auto"/>
        <w:bottom w:val="none" w:sz="0" w:space="0" w:color="auto"/>
        <w:right w:val="none" w:sz="0" w:space="0" w:color="auto"/>
      </w:divBdr>
    </w:div>
    <w:div w:id="1852138728">
      <w:bodyDiv w:val="1"/>
      <w:marLeft w:val="0"/>
      <w:marRight w:val="0"/>
      <w:marTop w:val="0"/>
      <w:marBottom w:val="0"/>
      <w:divBdr>
        <w:top w:val="none" w:sz="0" w:space="0" w:color="auto"/>
        <w:left w:val="none" w:sz="0" w:space="0" w:color="auto"/>
        <w:bottom w:val="none" w:sz="0" w:space="0" w:color="auto"/>
        <w:right w:val="none" w:sz="0" w:space="0" w:color="auto"/>
      </w:divBdr>
    </w:div>
    <w:div w:id="1881747566">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19246044">
      <w:bodyDiv w:val="1"/>
      <w:marLeft w:val="0"/>
      <w:marRight w:val="0"/>
      <w:marTop w:val="0"/>
      <w:marBottom w:val="0"/>
      <w:divBdr>
        <w:top w:val="none" w:sz="0" w:space="0" w:color="auto"/>
        <w:left w:val="none" w:sz="0" w:space="0" w:color="auto"/>
        <w:bottom w:val="none" w:sz="0" w:space="0" w:color="auto"/>
        <w:right w:val="none" w:sz="0" w:space="0" w:color="auto"/>
      </w:divBdr>
    </w:div>
    <w:div w:id="1945108874">
      <w:bodyDiv w:val="1"/>
      <w:marLeft w:val="0"/>
      <w:marRight w:val="0"/>
      <w:marTop w:val="0"/>
      <w:marBottom w:val="0"/>
      <w:divBdr>
        <w:top w:val="none" w:sz="0" w:space="0" w:color="auto"/>
        <w:left w:val="none" w:sz="0" w:space="0" w:color="auto"/>
        <w:bottom w:val="none" w:sz="0" w:space="0" w:color="auto"/>
        <w:right w:val="none" w:sz="0" w:space="0" w:color="auto"/>
      </w:divBdr>
    </w:div>
    <w:div w:id="1990547532">
      <w:bodyDiv w:val="1"/>
      <w:marLeft w:val="0"/>
      <w:marRight w:val="0"/>
      <w:marTop w:val="0"/>
      <w:marBottom w:val="0"/>
      <w:divBdr>
        <w:top w:val="none" w:sz="0" w:space="0" w:color="auto"/>
        <w:left w:val="none" w:sz="0" w:space="0" w:color="auto"/>
        <w:bottom w:val="none" w:sz="0" w:space="0" w:color="auto"/>
        <w:right w:val="none" w:sz="0" w:space="0" w:color="auto"/>
      </w:divBdr>
    </w:div>
    <w:div w:id="2002272514">
      <w:bodyDiv w:val="1"/>
      <w:marLeft w:val="0"/>
      <w:marRight w:val="0"/>
      <w:marTop w:val="0"/>
      <w:marBottom w:val="0"/>
      <w:divBdr>
        <w:top w:val="none" w:sz="0" w:space="0" w:color="auto"/>
        <w:left w:val="none" w:sz="0" w:space="0" w:color="auto"/>
        <w:bottom w:val="none" w:sz="0" w:space="0" w:color="auto"/>
        <w:right w:val="none" w:sz="0" w:space="0" w:color="auto"/>
      </w:divBdr>
    </w:div>
    <w:div w:id="21420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rector@dgan.go.c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nsed@dgan.go.c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nsed@dgan.go.c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nsed@dgan.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b98bdd-4ec4-429f-a7dd-1b722b5d5ab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E10F3E8A7FDC54E97C60C0EDF1B25D2" ma:contentTypeVersion="4" ma:contentTypeDescription="Crear nuevo documento." ma:contentTypeScope="" ma:versionID="e03e907da8240d8c08879e2c2d9810cf">
  <xsd:schema xmlns:xsd="http://www.w3.org/2001/XMLSchema" xmlns:xs="http://www.w3.org/2001/XMLSchema" xmlns:p="http://schemas.microsoft.com/office/2006/metadata/properties" xmlns:ns2="a4f72aa6-ac04-4f8d-8006-4f3279d2e034" xmlns:ns3="fab98bdd-4ec4-429f-a7dd-1b722b5d5ab6" targetNamespace="http://schemas.microsoft.com/office/2006/metadata/properties" ma:root="true" ma:fieldsID="afeec73838d12e0ca76fabcc53bbce20" ns2:_="" ns3:_="">
    <xsd:import namespace="a4f72aa6-ac04-4f8d-8006-4f3279d2e034"/>
    <xsd:import namespace="fab98bdd-4ec4-429f-a7dd-1b722b5d5a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2aa6-ac04-4f8d-8006-4f3279d2e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98bdd-4ec4-429f-a7dd-1b722b5d5a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BF364-54A1-4F9D-98A8-88731102CE1C}">
  <ds:schemaRefs>
    <ds:schemaRef ds:uri="http://schemas.microsoft.com/office/2006/metadata/properties"/>
    <ds:schemaRef ds:uri="http://schemas.microsoft.com/office/infopath/2007/PartnerControls"/>
    <ds:schemaRef ds:uri="fab98bdd-4ec4-429f-a7dd-1b722b5d5ab6"/>
  </ds:schemaRefs>
</ds:datastoreItem>
</file>

<file path=customXml/itemProps2.xml><?xml version="1.0" encoding="utf-8"?>
<ds:datastoreItem xmlns:ds="http://schemas.openxmlformats.org/officeDocument/2006/customXml" ds:itemID="{A10A1EEA-6A7C-412E-8119-49DC4C69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2aa6-ac04-4f8d-8006-4f3279d2e034"/>
    <ds:schemaRef ds:uri="fab98bdd-4ec4-429f-a7dd-1b722b5d5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26EDE-88B9-422B-A34A-9BF9460D8E0C}">
  <ds:schemaRefs>
    <ds:schemaRef ds:uri="http://schemas.microsoft.com/sharepoint/v3/contenttype/forms"/>
  </ds:schemaRefs>
</ds:datastoreItem>
</file>

<file path=customXml/itemProps4.xml><?xml version="1.0" encoding="utf-8"?>
<ds:datastoreItem xmlns:ds="http://schemas.openxmlformats.org/officeDocument/2006/customXml" ds:itemID="{AAF4870D-F1C8-48F3-B468-1B9C5B8E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25</Pages>
  <Words>15193</Words>
  <Characters>86602</Characters>
  <Application>Microsoft Office Word</Application>
  <DocSecurity>0</DocSecurity>
  <Lines>721</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Moya Jiménez</dc:creator>
  <cp:keywords/>
  <dc:description/>
  <cp:lastModifiedBy>Ivannia Valverde Guevara</cp:lastModifiedBy>
  <cp:revision>12</cp:revision>
  <cp:lastPrinted>2019-12-12T15:20:00Z</cp:lastPrinted>
  <dcterms:created xsi:type="dcterms:W3CDTF">2021-09-28T15:24:00Z</dcterms:created>
  <dcterms:modified xsi:type="dcterms:W3CDTF">2021-10-14T20:11:00Z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0x0101008E10F3E8A7FDC54E97C60C0EDF1B25D2</vt:lpwstr>
  </property>
  <property fmtid="{D5CDD505-2E9C-101B-9397-08002B2CF9AE}" pid="3" name="Order">
    <vt:r8>6792400</vt:r8>
  </property>
  <property fmtid="{D5CDD505-2E9C-101B-9397-08002B2CF9AE}" pid="4" name="ComplianceAssetId">
    <vt:lpwstr/>
  </property>
</Properties>
</file>